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96B" w:rsidRPr="003A6F06" w:rsidRDefault="0059096B" w:rsidP="00902CA8">
      <w:pPr>
        <w:jc w:val="center"/>
        <w:rPr>
          <w:rFonts w:cs="B Nazanin"/>
          <w:rtl/>
          <w:lang w:bidi="fa-IR"/>
        </w:rPr>
      </w:pPr>
    </w:p>
    <w:p w:rsidR="0059096B" w:rsidRPr="009945C9" w:rsidRDefault="0059096B" w:rsidP="00902CA8">
      <w:pPr>
        <w:jc w:val="center"/>
        <w:rPr>
          <w:rFonts w:cs="B Nazanin"/>
          <w:b/>
          <w:bCs/>
          <w:sz w:val="32"/>
          <w:szCs w:val="32"/>
          <w:rtl/>
          <w:lang w:bidi="fa-IR"/>
        </w:rPr>
      </w:pPr>
      <w:r w:rsidRPr="009945C9">
        <w:rPr>
          <w:rFonts w:cs="B Nazanin" w:hint="cs"/>
          <w:b/>
          <w:bCs/>
          <w:sz w:val="32"/>
          <w:szCs w:val="32"/>
          <w:rtl/>
          <w:lang w:bidi="fa-IR"/>
        </w:rPr>
        <w:t>نقش زنان روستایی و توانمندس</w:t>
      </w:r>
      <w:r w:rsidR="00D77D09" w:rsidRPr="009945C9">
        <w:rPr>
          <w:rFonts w:cs="B Nazanin" w:hint="cs"/>
          <w:b/>
          <w:bCs/>
          <w:sz w:val="32"/>
          <w:szCs w:val="32"/>
          <w:rtl/>
          <w:lang w:bidi="fa-IR"/>
        </w:rPr>
        <w:t>ازی آنان در مدیریت پایدار منابع</w:t>
      </w:r>
      <w:r w:rsidR="00D77D09" w:rsidRPr="009945C9">
        <w:rPr>
          <w:rFonts w:cs="B Nazanin"/>
          <w:b/>
          <w:bCs/>
          <w:sz w:val="32"/>
          <w:szCs w:val="32"/>
          <w:rtl/>
          <w:lang w:bidi="fa-IR"/>
        </w:rPr>
        <w:softHyphen/>
      </w:r>
      <w:r w:rsidRPr="009945C9">
        <w:rPr>
          <w:rFonts w:cs="B Nazanin" w:hint="cs"/>
          <w:b/>
          <w:bCs/>
          <w:sz w:val="32"/>
          <w:szCs w:val="32"/>
          <w:rtl/>
          <w:lang w:bidi="fa-IR"/>
        </w:rPr>
        <w:t>طبیعی در حوزه</w:t>
      </w:r>
      <w:r w:rsidRPr="009945C9">
        <w:rPr>
          <w:rFonts w:cs="B Nazanin" w:hint="cs"/>
          <w:b/>
          <w:bCs/>
          <w:sz w:val="32"/>
          <w:szCs w:val="32"/>
          <w:rtl/>
          <w:lang w:bidi="fa-IR"/>
        </w:rPr>
        <w:softHyphen/>
        <w:t>های آبخیز</w:t>
      </w:r>
    </w:p>
    <w:p w:rsidR="0059096B" w:rsidRPr="003A6F06" w:rsidRDefault="0059096B" w:rsidP="003A6F06">
      <w:pPr>
        <w:jc w:val="both"/>
        <w:rPr>
          <w:rFonts w:cs="B Nazanin"/>
          <w:b/>
          <w:bCs/>
          <w:color w:val="FF0000"/>
          <w:sz w:val="32"/>
          <w:szCs w:val="32"/>
          <w:rtl/>
          <w:lang w:bidi="fa-IR"/>
        </w:rPr>
      </w:pPr>
    </w:p>
    <w:p w:rsidR="0059096B" w:rsidRPr="003A6F06" w:rsidRDefault="0059096B" w:rsidP="003A6F06">
      <w:pPr>
        <w:jc w:val="both"/>
        <w:rPr>
          <w:rFonts w:cs="B Nazanin"/>
          <w:b/>
          <w:bCs/>
          <w:sz w:val="26"/>
          <w:szCs w:val="26"/>
          <w:rtl/>
          <w:lang w:bidi="fa-IR"/>
        </w:rPr>
      </w:pPr>
      <w:r w:rsidRPr="003A6F06">
        <w:rPr>
          <w:rFonts w:cs="B Nazanin" w:hint="cs"/>
          <w:b/>
          <w:bCs/>
          <w:sz w:val="26"/>
          <w:szCs w:val="26"/>
          <w:rtl/>
          <w:lang w:bidi="fa-IR"/>
        </w:rPr>
        <w:t>چکیده</w:t>
      </w:r>
    </w:p>
    <w:p w:rsidR="00902CA8" w:rsidRDefault="0059096B" w:rsidP="00AD4F53">
      <w:pPr>
        <w:jc w:val="both"/>
        <w:rPr>
          <w:rFonts w:cs="B Nazanin"/>
          <w:rtl/>
          <w:lang w:bidi="fa-IR"/>
        </w:rPr>
      </w:pPr>
      <w:r w:rsidRPr="003A6F06">
        <w:rPr>
          <w:rFonts w:cs="B Nazanin" w:hint="cs"/>
          <w:rtl/>
          <w:lang w:bidi="fa-IR"/>
        </w:rPr>
        <w:t>اکثر مردم روستایی</w:t>
      </w:r>
      <w:r w:rsidR="00BE4BD5">
        <w:rPr>
          <w:rFonts w:cs="B Nazanin" w:hint="cs"/>
          <w:rtl/>
          <w:lang w:bidi="fa-IR"/>
        </w:rPr>
        <w:t xml:space="preserve">، از جمله زنان روستایی در تعامل با </w:t>
      </w:r>
      <w:r w:rsidRPr="003A6F06">
        <w:rPr>
          <w:rFonts w:cs="B Nazanin" w:hint="cs"/>
          <w:rtl/>
          <w:lang w:bidi="fa-IR"/>
        </w:rPr>
        <w:t xml:space="preserve">منابع طبیعی </w:t>
      </w:r>
      <w:r w:rsidR="00BE4BD5">
        <w:rPr>
          <w:rFonts w:cs="B Nazanin" w:hint="cs"/>
          <w:rtl/>
          <w:lang w:bidi="fa-IR"/>
        </w:rPr>
        <w:t>بوده و</w:t>
      </w:r>
      <w:r w:rsidR="006D4585">
        <w:rPr>
          <w:rFonts w:cs="B Nazanin" w:hint="cs"/>
          <w:rtl/>
          <w:lang w:bidi="fa-IR"/>
        </w:rPr>
        <w:t xml:space="preserve"> معیشت خانوارهایشان به این منابع </w:t>
      </w:r>
      <w:r w:rsidR="00BE4BD5">
        <w:rPr>
          <w:rFonts w:cs="B Nazanin" w:hint="cs"/>
          <w:rtl/>
          <w:lang w:bidi="fa-IR"/>
        </w:rPr>
        <w:t xml:space="preserve">وابسته </w:t>
      </w:r>
      <w:r w:rsidR="006D4585">
        <w:rPr>
          <w:rFonts w:cs="B Nazanin" w:hint="cs"/>
          <w:rtl/>
          <w:lang w:bidi="fa-IR"/>
        </w:rPr>
        <w:t>است</w:t>
      </w:r>
      <w:r w:rsidR="00BE4BD5">
        <w:rPr>
          <w:rFonts w:cs="B Nazanin" w:hint="cs"/>
          <w:rtl/>
          <w:lang w:bidi="fa-IR"/>
        </w:rPr>
        <w:t xml:space="preserve">. </w:t>
      </w:r>
      <w:r w:rsidR="006D4585">
        <w:rPr>
          <w:rFonts w:cs="B Nazanin" w:hint="cs"/>
          <w:rtl/>
          <w:lang w:bidi="fa-IR"/>
        </w:rPr>
        <w:t xml:space="preserve">در این راستا، </w:t>
      </w:r>
      <w:r w:rsidRPr="003A6F06">
        <w:rPr>
          <w:rFonts w:cs="B Nazanin" w:hint="cs"/>
          <w:rtl/>
          <w:lang w:bidi="fa-IR"/>
        </w:rPr>
        <w:t xml:space="preserve">زنان روستایی با توجه به نقش </w:t>
      </w:r>
      <w:r w:rsidR="006D4585">
        <w:rPr>
          <w:rFonts w:cs="B Nazanin" w:hint="cs"/>
          <w:rtl/>
          <w:lang w:bidi="fa-IR"/>
        </w:rPr>
        <w:t xml:space="preserve">مهمی که در تامین معیشت </w:t>
      </w:r>
      <w:r w:rsidRPr="003A6F06">
        <w:rPr>
          <w:rFonts w:cs="B Nazanin" w:hint="cs"/>
          <w:rtl/>
          <w:lang w:bidi="fa-IR"/>
        </w:rPr>
        <w:t xml:space="preserve">خانوارهای روستایی دارند، </w:t>
      </w:r>
      <w:r w:rsidR="006D4585">
        <w:rPr>
          <w:rFonts w:cs="B Nazanin" w:hint="cs"/>
          <w:rtl/>
          <w:lang w:bidi="fa-IR"/>
        </w:rPr>
        <w:t xml:space="preserve">می توانند در </w:t>
      </w:r>
      <w:r w:rsidRPr="003A6F06">
        <w:rPr>
          <w:rFonts w:cs="B Nazanin" w:hint="cs"/>
          <w:rtl/>
          <w:lang w:bidi="fa-IR"/>
        </w:rPr>
        <w:t>برنامه</w:t>
      </w:r>
      <w:r w:rsidRPr="003A6F06">
        <w:rPr>
          <w:rFonts w:cs="B Nazanin" w:hint="cs"/>
          <w:rtl/>
          <w:lang w:bidi="fa-IR"/>
        </w:rPr>
        <w:softHyphen/>
        <w:t xml:space="preserve">های مدیریت پایدار منابع طبیعی </w:t>
      </w:r>
      <w:r w:rsidR="006D4585">
        <w:rPr>
          <w:rFonts w:cs="B Nazanin" w:hint="cs"/>
          <w:rtl/>
          <w:lang w:bidi="fa-IR"/>
        </w:rPr>
        <w:t>نقش بسزایی را ایفا کنند</w:t>
      </w:r>
      <w:r w:rsidRPr="003A6F06">
        <w:rPr>
          <w:rFonts w:cs="B Nazanin" w:hint="cs"/>
          <w:rtl/>
          <w:lang w:bidi="fa-IR"/>
        </w:rPr>
        <w:t xml:space="preserve">. هدف این </w:t>
      </w:r>
      <w:r w:rsidR="006D4585">
        <w:rPr>
          <w:rFonts w:cs="B Nazanin" w:hint="cs"/>
          <w:rtl/>
          <w:lang w:bidi="fa-IR"/>
        </w:rPr>
        <w:t>پژوهش</w:t>
      </w:r>
      <w:r w:rsidRPr="003A6F06">
        <w:rPr>
          <w:rFonts w:cs="B Nazanin" w:hint="cs"/>
          <w:rtl/>
          <w:lang w:bidi="fa-IR"/>
        </w:rPr>
        <w:t xml:space="preserve"> بررسی نقش زنان در </w:t>
      </w:r>
      <w:r w:rsidR="009164A0">
        <w:rPr>
          <w:rFonts w:cs="B Nazanin" w:hint="cs"/>
          <w:rtl/>
          <w:lang w:bidi="fa-IR"/>
        </w:rPr>
        <w:t>این بر</w:t>
      </w:r>
      <w:r w:rsidR="007E2561">
        <w:rPr>
          <w:rFonts w:cs="B Nazanin" w:hint="cs"/>
          <w:rtl/>
          <w:lang w:bidi="fa-IR"/>
        </w:rPr>
        <w:t>نامه‌ها</w:t>
      </w:r>
      <w:r w:rsidRPr="003A6F06">
        <w:rPr>
          <w:rFonts w:cs="B Nazanin" w:hint="cs"/>
          <w:rtl/>
          <w:lang w:bidi="fa-IR"/>
        </w:rPr>
        <w:t xml:space="preserve"> و ضرورت توانمندسازی آنان در </w:t>
      </w:r>
      <w:r w:rsidR="009945C9">
        <w:rPr>
          <w:rFonts w:cs="B Nazanin" w:hint="cs"/>
          <w:rtl/>
          <w:lang w:bidi="fa-IR"/>
        </w:rPr>
        <w:t>این زمینه با</w:t>
      </w:r>
      <w:r w:rsidR="009164A0">
        <w:rPr>
          <w:rFonts w:cs="B Nazanin" w:hint="cs"/>
          <w:rtl/>
          <w:lang w:bidi="fa-IR"/>
        </w:rPr>
        <w:t xml:space="preserve"> در نظر گرفتن مدیریت پایدار</w:t>
      </w:r>
      <w:r w:rsidRPr="003A6F06">
        <w:rPr>
          <w:rFonts w:cs="B Nazanin" w:hint="cs"/>
          <w:rtl/>
          <w:lang w:bidi="fa-IR"/>
        </w:rPr>
        <w:t xml:space="preserve"> حوزه</w:t>
      </w:r>
      <w:r w:rsidRPr="003A6F06">
        <w:rPr>
          <w:rFonts w:cs="B Nazanin" w:hint="cs"/>
          <w:rtl/>
          <w:lang w:bidi="fa-IR"/>
        </w:rPr>
        <w:softHyphen/>
        <w:t xml:space="preserve">های آبخیز </w:t>
      </w:r>
      <w:r w:rsidR="009164A0">
        <w:rPr>
          <w:rFonts w:cs="B Nazanin" w:hint="cs"/>
          <w:rtl/>
          <w:lang w:bidi="fa-IR"/>
        </w:rPr>
        <w:t xml:space="preserve">با استفاده از مرور و تحلیل اسناد و منابع کتابخانه ای </w:t>
      </w:r>
      <w:r w:rsidRPr="003A6F06">
        <w:rPr>
          <w:rFonts w:cs="B Nazanin" w:hint="cs"/>
          <w:rtl/>
          <w:lang w:bidi="fa-IR"/>
        </w:rPr>
        <w:t xml:space="preserve">است. نتایج بیانگر آن است </w:t>
      </w:r>
      <w:r w:rsidR="00650E98">
        <w:rPr>
          <w:rFonts w:cs="B Nazanin" w:hint="cs"/>
          <w:rtl/>
          <w:lang w:bidi="fa-IR"/>
        </w:rPr>
        <w:t xml:space="preserve">ارتقای </w:t>
      </w:r>
      <w:r w:rsidRPr="003A6F06">
        <w:rPr>
          <w:rFonts w:cs="B Nazanin" w:hint="cs"/>
          <w:rtl/>
          <w:lang w:bidi="fa-IR"/>
        </w:rPr>
        <w:t xml:space="preserve">نقش زنان روستایی </w:t>
      </w:r>
      <w:r w:rsidR="00650E98">
        <w:rPr>
          <w:rFonts w:cs="B Nazanin" w:hint="cs"/>
          <w:rtl/>
          <w:lang w:bidi="fa-IR"/>
        </w:rPr>
        <w:t>در مدیریت منابع مستلزم افزایش توانایی آنها از طریق مجموعه ای از بر</w:t>
      </w:r>
      <w:r w:rsidR="007E2561">
        <w:rPr>
          <w:rFonts w:cs="B Nazanin" w:hint="cs"/>
          <w:rtl/>
          <w:lang w:bidi="fa-IR"/>
        </w:rPr>
        <w:t>نامه‌ها</w:t>
      </w:r>
      <w:r w:rsidR="00650E98">
        <w:rPr>
          <w:rFonts w:cs="B Nazanin" w:hint="cs"/>
          <w:rtl/>
          <w:lang w:bidi="fa-IR"/>
        </w:rPr>
        <w:t>ی توانمندسازی است. مهمترین بر</w:t>
      </w:r>
      <w:r w:rsidR="007E2561">
        <w:rPr>
          <w:rFonts w:cs="B Nazanin" w:hint="cs"/>
          <w:rtl/>
          <w:lang w:bidi="fa-IR"/>
        </w:rPr>
        <w:t>نامه‌ها</w:t>
      </w:r>
      <w:r w:rsidR="00650E98">
        <w:rPr>
          <w:rFonts w:cs="B Nazanin" w:hint="cs"/>
          <w:rtl/>
          <w:lang w:bidi="fa-IR"/>
        </w:rPr>
        <w:t xml:space="preserve">ی ترویجی توانمندسازی زنان که در این عرصه می تواند اجرا شوند عبارتند از: تسهیل مشارکت فعال زنان در فرایندهای طراحی، اجرا و ارزشیابی پروژه های مدیریت منابع طبیعی از ابعاد حفاظت منابع و تنوع سازی معیشت خانوارها، افزایش </w:t>
      </w:r>
      <w:r w:rsidRPr="003A6F06">
        <w:rPr>
          <w:rFonts w:cs="B Nazanin" w:hint="cs"/>
          <w:rtl/>
          <w:lang w:bidi="fa-IR"/>
        </w:rPr>
        <w:t>مسئولیت</w:t>
      </w:r>
      <w:r w:rsidRPr="003A6F06">
        <w:rPr>
          <w:rFonts w:cs="B Nazanin" w:hint="cs"/>
          <w:rtl/>
          <w:lang w:bidi="fa-IR"/>
        </w:rPr>
        <w:softHyphen/>
        <w:t xml:space="preserve">پذیری </w:t>
      </w:r>
      <w:r w:rsidR="00650E98">
        <w:rPr>
          <w:rFonts w:cs="B Nazanin" w:hint="cs"/>
          <w:rtl/>
          <w:lang w:bidi="fa-IR"/>
        </w:rPr>
        <w:t xml:space="preserve">آنها در این زمینه، تقویت یا ایجاد تشکل های اجتماع محور زنان روستایی، </w:t>
      </w:r>
      <w:r w:rsidR="00AD4F53">
        <w:rPr>
          <w:rFonts w:cs="B Nazanin" w:hint="cs"/>
          <w:rtl/>
          <w:lang w:bidi="fa-IR"/>
        </w:rPr>
        <w:t xml:space="preserve">و </w:t>
      </w:r>
      <w:r w:rsidR="00650E98">
        <w:rPr>
          <w:rFonts w:cs="B Nazanin" w:hint="cs"/>
          <w:rtl/>
          <w:lang w:bidi="fa-IR"/>
        </w:rPr>
        <w:t>تسهیل بر</w:t>
      </w:r>
      <w:r w:rsidR="007E2561">
        <w:rPr>
          <w:rFonts w:cs="B Nazanin" w:hint="cs"/>
          <w:rtl/>
          <w:lang w:bidi="fa-IR"/>
        </w:rPr>
        <w:t>نامه‌ها</w:t>
      </w:r>
      <w:r w:rsidR="00650E98">
        <w:rPr>
          <w:rFonts w:cs="B Nazanin" w:hint="cs"/>
          <w:rtl/>
          <w:lang w:bidi="fa-IR"/>
        </w:rPr>
        <w:t xml:space="preserve">ی بهبود دهنده دانش زنان از لحاظ آگاهی، مهارت ها و </w:t>
      </w:r>
      <w:r w:rsidR="00AD4F53">
        <w:rPr>
          <w:rFonts w:cs="B Nazanin" w:hint="cs"/>
          <w:rtl/>
          <w:lang w:bidi="fa-IR"/>
        </w:rPr>
        <w:t>نگرشهای آنها.بهبود دسترسی زنان به منابع مالی از طریق تشکل های زنان نیز می تواند به توا</w:t>
      </w:r>
      <w:r w:rsidR="00E762D0">
        <w:rPr>
          <w:rFonts w:cs="B Nazanin" w:hint="cs"/>
          <w:rtl/>
          <w:lang w:bidi="fa-IR"/>
        </w:rPr>
        <w:t>ن</w:t>
      </w:r>
      <w:r w:rsidR="00AD4F53">
        <w:rPr>
          <w:rFonts w:cs="B Nazanin" w:hint="cs"/>
          <w:rtl/>
          <w:lang w:bidi="fa-IR"/>
        </w:rPr>
        <w:t>مندسازی آنها کمک کند.</w:t>
      </w:r>
    </w:p>
    <w:p w:rsidR="00902CA8" w:rsidRDefault="00902CA8" w:rsidP="003A6F06">
      <w:pPr>
        <w:jc w:val="both"/>
        <w:rPr>
          <w:rFonts w:cs="B Nazanin"/>
          <w:rtl/>
          <w:lang w:bidi="fa-IR"/>
        </w:rPr>
      </w:pPr>
    </w:p>
    <w:p w:rsidR="00D05DDF" w:rsidRDefault="0059096B" w:rsidP="003A6F06">
      <w:pPr>
        <w:jc w:val="both"/>
        <w:rPr>
          <w:rFonts w:cs="B Nazanin"/>
          <w:rtl/>
          <w:lang w:bidi="fa-IR"/>
        </w:rPr>
      </w:pPr>
      <w:r w:rsidRPr="003A6F06">
        <w:rPr>
          <w:rFonts w:cs="B Nazanin" w:hint="cs"/>
          <w:b/>
          <w:bCs/>
          <w:sz w:val="26"/>
          <w:szCs w:val="26"/>
          <w:rtl/>
          <w:lang w:bidi="fa-IR"/>
        </w:rPr>
        <w:t>کلمات کلیدی</w:t>
      </w:r>
      <w:r w:rsidRPr="003A6F06">
        <w:rPr>
          <w:rFonts w:cs="B Nazanin" w:hint="cs"/>
          <w:sz w:val="26"/>
          <w:szCs w:val="26"/>
          <w:rtl/>
          <w:lang w:bidi="fa-IR"/>
        </w:rPr>
        <w:t>:</w:t>
      </w:r>
      <w:r w:rsidRPr="003A6F06">
        <w:rPr>
          <w:rFonts w:cs="B Nazanin" w:hint="cs"/>
          <w:rtl/>
          <w:lang w:bidi="fa-IR"/>
        </w:rPr>
        <w:t xml:space="preserve"> مدیریت پایدار منابع طبیعی، توانمندسازی، زنان روستایی</w:t>
      </w:r>
    </w:p>
    <w:p w:rsidR="00902CA8" w:rsidRDefault="00902CA8" w:rsidP="003A6F06">
      <w:pPr>
        <w:jc w:val="both"/>
        <w:rPr>
          <w:rFonts w:cs="B Nazanin"/>
          <w:rtl/>
          <w:lang w:bidi="fa-IR"/>
        </w:rPr>
      </w:pPr>
    </w:p>
    <w:p w:rsidR="0059096B" w:rsidRPr="003A6F06" w:rsidRDefault="0059096B" w:rsidP="003A6F06">
      <w:pPr>
        <w:jc w:val="both"/>
        <w:rPr>
          <w:rFonts w:cs="B Nazanin"/>
          <w:b/>
          <w:bCs/>
          <w:sz w:val="26"/>
          <w:szCs w:val="26"/>
          <w:rtl/>
          <w:lang w:bidi="fa-IR"/>
        </w:rPr>
      </w:pPr>
      <w:r w:rsidRPr="003A6F06">
        <w:rPr>
          <w:rFonts w:cs="B Nazanin" w:hint="cs"/>
          <w:b/>
          <w:bCs/>
          <w:sz w:val="26"/>
          <w:szCs w:val="26"/>
          <w:rtl/>
          <w:lang w:bidi="fa-IR"/>
        </w:rPr>
        <w:t>مقدمه</w:t>
      </w:r>
    </w:p>
    <w:p w:rsidR="003A6F06" w:rsidRDefault="0059096B" w:rsidP="004D4442">
      <w:pPr>
        <w:jc w:val="both"/>
        <w:rPr>
          <w:rFonts w:cs="B Nazanin"/>
          <w:rtl/>
          <w:lang w:bidi="fa-IR"/>
        </w:rPr>
      </w:pPr>
      <w:r w:rsidRPr="003A6F06">
        <w:rPr>
          <w:rFonts w:ascii="Lotus" w:hAnsi="Lotus" w:cs="B Nazanin" w:hint="cs"/>
          <w:rtl/>
        </w:rPr>
        <w:t>امروزه در اغلب ک</w:t>
      </w:r>
      <w:r w:rsidR="00D77D09">
        <w:rPr>
          <w:rFonts w:ascii="Lotus" w:hAnsi="Lotus" w:cs="B Nazanin" w:hint="cs"/>
          <w:rtl/>
        </w:rPr>
        <w:t>شورها</w:t>
      </w:r>
      <w:r w:rsidR="00D77D09">
        <w:rPr>
          <w:rFonts w:ascii="Lotus" w:hAnsi="Lotus" w:cs="B Nazanin" w:hint="cs"/>
          <w:rtl/>
        </w:rPr>
        <w:softHyphen/>
        <w:t>ی جهان، منابع طبیعی تجدید</w:t>
      </w:r>
      <w:r w:rsidR="00D77D09">
        <w:rPr>
          <w:rFonts w:ascii="Lotus" w:hAnsi="Lotus" w:cs="B Nazanin"/>
          <w:rtl/>
        </w:rPr>
        <w:softHyphen/>
      </w:r>
      <w:r w:rsidRPr="003A6F06">
        <w:rPr>
          <w:rFonts w:ascii="Lotus" w:hAnsi="Lotus" w:cs="B Nazanin" w:hint="cs"/>
          <w:rtl/>
        </w:rPr>
        <w:t>شونده از جمله منابع آب، خاک، مراتع و جنگل</w:t>
      </w:r>
      <w:r w:rsidRPr="003A6F06">
        <w:rPr>
          <w:rFonts w:ascii="Lotus" w:hAnsi="Lotus" w:cs="B Nazanin" w:hint="cs"/>
          <w:rtl/>
        </w:rPr>
        <w:softHyphen/>
        <w:t>ها در معرض تهدیدات جدی قرار گرفته است. مسایل موجود در زمینه تخریب منابع طبیعی در کشور ایران نیز مطرح شده</w:t>
      </w:r>
      <w:r w:rsidRPr="003A6F06">
        <w:rPr>
          <w:rFonts w:ascii="Lotus" w:hAnsi="Lotus" w:cs="B Nazanin"/>
          <w:rtl/>
        </w:rPr>
        <w:softHyphen/>
      </w:r>
      <w:r w:rsidRPr="003A6F06">
        <w:rPr>
          <w:rFonts w:ascii="Lotus" w:hAnsi="Lotus" w:cs="B Nazanin" w:hint="cs"/>
          <w:rtl/>
        </w:rPr>
        <w:t>اند</w:t>
      </w:r>
      <w:r w:rsidRPr="003A6F06">
        <w:rPr>
          <w:rFonts w:ascii="Lotus" w:hAnsi="Lotus" w:cs="B Nazanin" w:hint="cs"/>
          <w:rtl/>
          <w:lang w:bidi="fa-IR"/>
        </w:rPr>
        <w:t xml:space="preserve"> و ضرورت مدیریت آن</w:t>
      </w:r>
      <w:r w:rsidRPr="003A6F06">
        <w:rPr>
          <w:rFonts w:ascii="Lotus" w:hAnsi="Lotus" w:cs="B Nazanin"/>
          <w:rtl/>
          <w:lang w:bidi="fa-IR"/>
        </w:rPr>
        <w:softHyphen/>
      </w:r>
      <w:r w:rsidRPr="003A6F06">
        <w:rPr>
          <w:rFonts w:ascii="Lotus" w:hAnsi="Lotus" w:cs="B Nazanin" w:hint="cs"/>
          <w:rtl/>
          <w:lang w:bidi="fa-IR"/>
        </w:rPr>
        <w:t>ها مورد توجه پژوهشگران، سیاستگذاران و کارشناسان مربوط قرار گرفته است</w:t>
      </w:r>
      <w:r w:rsidRPr="003A6F06">
        <w:rPr>
          <w:rFonts w:ascii="Lotus" w:hAnsi="Lotus" w:cs="B Nazanin" w:hint="cs"/>
          <w:rtl/>
        </w:rPr>
        <w:t xml:space="preserve">. </w:t>
      </w:r>
      <w:r w:rsidRPr="003A6F06">
        <w:rPr>
          <w:rFonts w:ascii="Lotus" w:hAnsi="Lotus" w:cs="B Nazanin"/>
          <w:rtl/>
        </w:rPr>
        <w:t xml:space="preserve">با توجه به این که قسمت اعظم منابع طبیعی کشور </w:t>
      </w:r>
      <w:r w:rsidRPr="003A6F06">
        <w:rPr>
          <w:rFonts w:ascii="Lotus" w:hAnsi="Lotus" w:cs="B Nazanin" w:hint="cs"/>
          <w:rtl/>
        </w:rPr>
        <w:t xml:space="preserve">در محدوده </w:t>
      </w:r>
      <w:r w:rsidRPr="003A6F06">
        <w:rPr>
          <w:rFonts w:ascii="Lotus" w:hAnsi="Lotus" w:cs="B Nazanin"/>
          <w:rtl/>
        </w:rPr>
        <w:t xml:space="preserve">مناطق روستایی </w:t>
      </w:r>
      <w:r w:rsidRPr="003A6F06">
        <w:rPr>
          <w:rFonts w:ascii="Lotus" w:hAnsi="Lotus" w:cs="B Nazanin" w:hint="cs"/>
          <w:rtl/>
        </w:rPr>
        <w:t>و عشایری است،</w:t>
      </w:r>
      <w:r w:rsidRPr="003A6F06">
        <w:rPr>
          <w:rFonts w:ascii="Lotus" w:hAnsi="Lotus" w:cs="B Nazanin"/>
          <w:rtl/>
        </w:rPr>
        <w:t xml:space="preserve"> اکثر مردم روستایی به کشاورزی اشتغال دارند و فعالیت</w:t>
      </w:r>
      <w:r w:rsidRPr="003A6F06">
        <w:rPr>
          <w:rFonts w:ascii="Lotus" w:hAnsi="Lotus" w:cs="B Nazanin" w:hint="cs"/>
          <w:rtl/>
        </w:rPr>
        <w:t>‏</w:t>
      </w:r>
      <w:r w:rsidRPr="003A6F06">
        <w:rPr>
          <w:rFonts w:ascii="Lotus" w:hAnsi="Lotus" w:cs="B Nazanin"/>
          <w:rtl/>
        </w:rPr>
        <w:t xml:space="preserve">های شغلی آنان در ارتباط مستقیم با زمین و منابع طبیعی است، </w:t>
      </w:r>
      <w:r w:rsidRPr="003A6F06">
        <w:rPr>
          <w:rFonts w:ascii="Lotus" w:hAnsi="Lotus" w:cs="B Nazanin" w:hint="cs"/>
          <w:rtl/>
        </w:rPr>
        <w:t>خانوارهای</w:t>
      </w:r>
      <w:r w:rsidRPr="003A6F06">
        <w:rPr>
          <w:rFonts w:ascii="Lotus" w:hAnsi="Lotus" w:cs="B Nazanin"/>
          <w:rtl/>
        </w:rPr>
        <w:t xml:space="preserve"> روستایی </w:t>
      </w:r>
      <w:r w:rsidRPr="003A6F06">
        <w:rPr>
          <w:rFonts w:ascii="Lotus" w:hAnsi="Lotus" w:cs="B Nazanin" w:hint="cs"/>
          <w:rtl/>
        </w:rPr>
        <w:t xml:space="preserve">نیز </w:t>
      </w:r>
      <w:r w:rsidRPr="003A6F06">
        <w:rPr>
          <w:rFonts w:ascii="Lotus" w:hAnsi="Lotus" w:cs="B Nazanin"/>
          <w:rtl/>
        </w:rPr>
        <w:t>جزء بهره</w:t>
      </w:r>
      <w:r w:rsidRPr="003A6F06">
        <w:rPr>
          <w:rFonts w:ascii="Lotus" w:hAnsi="Lotus" w:cs="B Nazanin" w:hint="cs"/>
          <w:rtl/>
        </w:rPr>
        <w:t>‏</w:t>
      </w:r>
      <w:r w:rsidRPr="003A6F06">
        <w:rPr>
          <w:rFonts w:ascii="Lotus" w:hAnsi="Lotus" w:cs="B Nazanin"/>
          <w:rtl/>
        </w:rPr>
        <w:t xml:space="preserve">برداران اصلی منابع طبیعی </w:t>
      </w:r>
      <w:r w:rsidRPr="003A6F06">
        <w:rPr>
          <w:rFonts w:ascii="Lotus" w:hAnsi="Lotus" w:cs="B Nazanin" w:hint="cs"/>
          <w:rtl/>
        </w:rPr>
        <w:t>به شمار می</w:t>
      </w:r>
      <w:r w:rsidRPr="003A6F06">
        <w:rPr>
          <w:rFonts w:ascii="Lotus" w:hAnsi="Lotus" w:cs="B Nazanin"/>
          <w:rtl/>
        </w:rPr>
        <w:softHyphen/>
      </w:r>
      <w:r w:rsidRPr="003A6F06">
        <w:rPr>
          <w:rFonts w:ascii="Lotus" w:hAnsi="Lotus" w:cs="B Nazanin" w:hint="cs"/>
          <w:rtl/>
        </w:rPr>
        <w:t>روند.نه تنها چالش‏های منابع طبیعی بر آن‏ها اثر می</w:t>
      </w:r>
      <w:r w:rsidRPr="003A6F06">
        <w:rPr>
          <w:rFonts w:ascii="Lotus" w:hAnsi="Lotus" w:cs="B Nazanin"/>
          <w:rtl/>
        </w:rPr>
        <w:softHyphen/>
      </w:r>
      <w:r w:rsidRPr="003A6F06">
        <w:rPr>
          <w:rFonts w:ascii="Lotus" w:hAnsi="Lotus" w:cs="B Nazanin" w:hint="cs"/>
          <w:rtl/>
        </w:rPr>
        <w:t>گذارد، بلکه فعالیت</w:t>
      </w:r>
      <w:r w:rsidRPr="003A6F06">
        <w:rPr>
          <w:rFonts w:ascii="Lotus" w:hAnsi="Lotus" w:cs="B Nazanin"/>
          <w:rtl/>
        </w:rPr>
        <w:softHyphen/>
      </w:r>
      <w:r w:rsidRPr="003A6F06">
        <w:rPr>
          <w:rFonts w:ascii="Lotus" w:hAnsi="Lotus" w:cs="B Nazanin" w:hint="cs"/>
          <w:rtl/>
        </w:rPr>
        <w:t xml:space="preserve">های این </w:t>
      </w:r>
      <w:r w:rsidR="00C74C86">
        <w:rPr>
          <w:rFonts w:ascii="Lotus" w:hAnsi="Lotus" w:cs="B Nazanin" w:hint="cs"/>
          <w:rtl/>
        </w:rPr>
        <w:t>بهره‌بردار</w:t>
      </w:r>
      <w:r w:rsidRPr="003A6F06">
        <w:rPr>
          <w:rFonts w:ascii="Lotus" w:hAnsi="Lotus" w:cs="B Nazanin" w:hint="cs"/>
          <w:rtl/>
        </w:rPr>
        <w:t>ان به نوبه خود در افزایش چالش</w:t>
      </w:r>
      <w:r w:rsidRPr="003A6F06">
        <w:rPr>
          <w:rFonts w:ascii="Lotus" w:hAnsi="Lotus" w:cs="B Nazanin"/>
          <w:rtl/>
        </w:rPr>
        <w:softHyphen/>
      </w:r>
      <w:r w:rsidRPr="003A6F06">
        <w:rPr>
          <w:rFonts w:ascii="Lotus" w:hAnsi="Lotus" w:cs="B Nazanin" w:hint="cs"/>
          <w:rtl/>
        </w:rPr>
        <w:t xml:space="preserve">های منابع طبیعی موثرند. پس با </w:t>
      </w:r>
      <w:r w:rsidRPr="003A6F06">
        <w:rPr>
          <w:rFonts w:ascii="Lotus" w:hAnsi="Lotus" w:cs="B Nazanin"/>
          <w:rtl/>
        </w:rPr>
        <w:t>توجه به ارتباط مستقیم روستاییان بااین منابع، باید حفاظت وحمایت از منابع طبیعی</w:t>
      </w:r>
      <w:r w:rsidRPr="003A6F06">
        <w:rPr>
          <w:rFonts w:ascii="Lotus" w:hAnsi="Lotus" w:cs="B Nazanin" w:hint="cs"/>
          <w:rtl/>
        </w:rPr>
        <w:t xml:space="preserve"> به همراه بهبود معیشت خانوارهای روستایی</w:t>
      </w:r>
      <w:r w:rsidRPr="003A6F06">
        <w:rPr>
          <w:rFonts w:ascii="Lotus" w:hAnsi="Lotus" w:cs="B Nazanin"/>
          <w:rtl/>
        </w:rPr>
        <w:t xml:space="preserve"> در اولویت </w:t>
      </w:r>
      <w:r w:rsidRPr="003A6F06">
        <w:rPr>
          <w:rFonts w:ascii="Lotus" w:hAnsi="Lotus" w:cs="B Nazanin" w:hint="cs"/>
          <w:rtl/>
        </w:rPr>
        <w:t>قرار گیرد</w:t>
      </w:r>
      <w:r w:rsidR="00F1527A" w:rsidRPr="003A6F06">
        <w:rPr>
          <w:rFonts w:asciiTheme="majorBidi" w:hAnsiTheme="majorBidi" w:cstheme="majorBidi"/>
          <w:sz w:val="20"/>
          <w:szCs w:val="20"/>
          <w:rtl/>
        </w:rPr>
        <w:fldChar w:fldCharType="begin"/>
      </w:r>
      <w:r w:rsidRPr="003A6F06">
        <w:rPr>
          <w:rFonts w:asciiTheme="majorBidi" w:hAnsiTheme="majorBidi" w:cstheme="majorBidi"/>
          <w:sz w:val="20"/>
          <w:szCs w:val="20"/>
        </w:rPr>
        <w:instrText>ADDIN EN.CITE &lt;EndNote&gt;&lt;Cite&gt;&lt;Author&gt;Karamidehkordi&lt;/Author&gt;&lt;Year&gt;2010&lt;/Year&gt;&lt;RecNum&gt;60&lt;/RecNum&gt;&lt;DisplayText&gt;(Karamidehkordi, 2010)&lt;/DisplayText&gt;&lt;record&gt;&lt;rec-number&gt;60&lt;/rec-number&gt;&lt;foreign-keys&gt;&lt;key app="EN" db-id="05xwrv0vxprzr7etttgpvswcarp5a5ww9sef"&gt;6</w:instrText>
      </w:r>
      <w:r w:rsidRPr="003A6F06">
        <w:rPr>
          <w:rFonts w:asciiTheme="majorBidi" w:hAnsiTheme="majorBidi" w:cstheme="majorBidi"/>
          <w:sz w:val="20"/>
          <w:szCs w:val="20"/>
          <w:rtl/>
        </w:rPr>
        <w:instrText>0&lt;/</w:instrText>
      </w:r>
      <w:r w:rsidRPr="003A6F06">
        <w:rPr>
          <w:rFonts w:asciiTheme="majorBidi" w:hAnsiTheme="majorBidi" w:cstheme="majorBidi"/>
          <w:sz w:val="20"/>
          <w:szCs w:val="20"/>
        </w:rPr>
        <w:instrText>key&gt;&lt;/foreign-keys&gt;&lt;ref-type name="Journal Article"&gt;17&lt;/ref-type&gt;&lt;contributors&gt;&lt;authors&gt;&lt;author&gt;Karamidehkordi, Esmail&lt;/author&gt;&lt;/authors&gt;&lt;/contributors&gt;&lt;titles&gt;&lt;title&gt;A Country Report: Challenges Facing Iranian Agriculture and Natural Resource Management in the Twenty-First Century&lt;/title&gt;&lt;secondary-title&gt;Human Ecology&lt;/secondary-title&gt;&lt;alt-title&gt;Hum Ecol&lt;/alt-title&gt;&lt;/titles&gt;&lt;periodical&gt;&lt;full-title&gt;Human Ecology&lt;/full-title&gt;&lt;abbr-1&gt;Hum Ecol&lt;/abbr-1&gt;&lt;/periodical&gt;&lt;alt-periodical&gt;&lt;full-title&gt;Human Ecology</w:instrText>
      </w:r>
      <w:r w:rsidRPr="003A6F06">
        <w:rPr>
          <w:rFonts w:asciiTheme="majorBidi" w:hAnsiTheme="majorBidi" w:cstheme="majorBidi"/>
          <w:sz w:val="20"/>
          <w:szCs w:val="20"/>
          <w:rtl/>
        </w:rPr>
        <w:instrText>&lt;/</w:instrText>
      </w:r>
      <w:r w:rsidRPr="003A6F06">
        <w:rPr>
          <w:rFonts w:asciiTheme="majorBidi" w:hAnsiTheme="majorBidi" w:cstheme="majorBidi"/>
          <w:sz w:val="20"/>
          <w:szCs w:val="20"/>
        </w:rPr>
        <w:instrText>full-title&gt;&lt;abbr-1&gt;Hum Ecol&lt;/abbr-1&gt;&lt;/alt-periodical&gt;&lt;pages&gt;295-303&lt;/pages&gt;&lt;volume&gt;38&lt;/volume&gt;&lt;number&gt;2&lt;/number&gt;&lt;keywords&gt;&lt;keyword&gt;Iran&lt;/keyword&gt;&lt;keyword&gt;Population growth&lt;/keyword&gt;&lt;keyword&gt;Agricultural production&lt;/keyword&gt;&lt;keyword&gt;National self-sufficiency&lt;/keyword&gt;&lt;/keywords&gt;&lt;dates&gt;&lt;year&gt;2010&lt;/year&gt;&lt;pub-dates&gt;&lt;date&gt;2010/04/01&lt;/date&gt;&lt;/pub-dates&gt;&lt;/dates&gt;&lt;publisher&gt;Springer US&lt;/publisher&gt;&lt;isbn&gt;0300-7839&lt;/isbn&gt;&lt;urls&gt;&lt;related-urls&gt;&lt;url&gt;http://dx.doi.org/10.1007/s10745-010-9309-3&lt;/url&gt;&lt;/related-urls&gt;&lt;/urls</w:instrText>
      </w:r>
      <w:r w:rsidRPr="003A6F06">
        <w:rPr>
          <w:rFonts w:asciiTheme="majorBidi" w:hAnsiTheme="majorBidi" w:cstheme="majorBidi"/>
          <w:sz w:val="20"/>
          <w:szCs w:val="20"/>
          <w:rtl/>
        </w:rPr>
        <w:instrText>&gt;&lt;</w:instrText>
      </w:r>
      <w:r w:rsidRPr="003A6F06">
        <w:rPr>
          <w:rFonts w:asciiTheme="majorBidi" w:hAnsiTheme="majorBidi" w:cstheme="majorBidi"/>
          <w:sz w:val="20"/>
          <w:szCs w:val="20"/>
        </w:rPr>
        <w:instrText>electronic-resource-num&gt;10.1007/s10745-010-9309-3&lt;/electronic-resource-num&gt;&lt;language&gt;English&lt;/language&gt;&lt;/record&gt;&lt;/Cite&gt;&lt;/EndNote</w:instrText>
      </w:r>
      <w:r w:rsidRPr="003A6F06">
        <w:rPr>
          <w:rFonts w:asciiTheme="majorBidi" w:hAnsiTheme="majorBidi" w:cstheme="majorBidi"/>
          <w:sz w:val="20"/>
          <w:szCs w:val="20"/>
          <w:rtl/>
        </w:rPr>
        <w:instrText>&gt;</w:instrText>
      </w:r>
      <w:r w:rsidR="00F1527A" w:rsidRPr="003A6F06">
        <w:rPr>
          <w:rFonts w:asciiTheme="majorBidi" w:hAnsiTheme="majorBidi" w:cstheme="majorBidi"/>
          <w:sz w:val="20"/>
          <w:szCs w:val="20"/>
          <w:rtl/>
        </w:rPr>
        <w:fldChar w:fldCharType="separate"/>
      </w:r>
      <w:r w:rsidRPr="003A6F06">
        <w:rPr>
          <w:rFonts w:asciiTheme="majorBidi" w:hAnsiTheme="majorBidi" w:cstheme="majorBidi"/>
          <w:noProof/>
          <w:sz w:val="20"/>
          <w:szCs w:val="20"/>
          <w:rtl/>
        </w:rPr>
        <w:t>(</w:t>
      </w:r>
      <w:hyperlink w:anchor="_ENREF_5" w:tooltip="Karamidehkordi, 2010 #60" w:history="1">
        <w:r w:rsidR="004D4442" w:rsidRPr="003A6F06">
          <w:rPr>
            <w:rFonts w:asciiTheme="majorBidi" w:hAnsiTheme="majorBidi" w:cstheme="majorBidi"/>
            <w:noProof/>
            <w:sz w:val="20"/>
            <w:szCs w:val="20"/>
          </w:rPr>
          <w:t>Karamidehkordi, 2010</w:t>
        </w:r>
      </w:hyperlink>
      <w:r w:rsidRPr="003A6F06">
        <w:rPr>
          <w:rFonts w:asciiTheme="majorBidi" w:hAnsiTheme="majorBidi" w:cstheme="majorBidi"/>
          <w:noProof/>
          <w:sz w:val="20"/>
          <w:szCs w:val="20"/>
          <w:rtl/>
        </w:rPr>
        <w:t>)</w:t>
      </w:r>
      <w:r w:rsidR="00F1527A" w:rsidRPr="003A6F06">
        <w:rPr>
          <w:rFonts w:asciiTheme="majorBidi" w:hAnsiTheme="majorBidi" w:cstheme="majorBidi"/>
          <w:sz w:val="20"/>
          <w:szCs w:val="20"/>
          <w:rtl/>
        </w:rPr>
        <w:fldChar w:fldCharType="end"/>
      </w:r>
      <w:r w:rsidR="003A6F06" w:rsidRPr="003A6F06">
        <w:rPr>
          <w:rFonts w:ascii="Lotus" w:hAnsi="Lotus" w:cs="B Nazanin" w:hint="cs"/>
          <w:rtl/>
        </w:rPr>
        <w:t>. با توجه به ارتباط تنگاتنگ خانوارهای روستایی با اراضی کشاورزی و منابع طبیعی، گروه</w:t>
      </w:r>
      <w:r w:rsidR="003A6F06" w:rsidRPr="003A6F06">
        <w:rPr>
          <w:rFonts w:ascii="Lotus" w:hAnsi="Lotus" w:cs="B Nazanin" w:hint="cs"/>
          <w:rtl/>
        </w:rPr>
        <w:softHyphen/>
        <w:t>های مختلف روستایی (مردان، زنان و جوانان) تحت تاثیر چالش</w:t>
      </w:r>
      <w:r w:rsidR="003A6F06" w:rsidRPr="003A6F06">
        <w:rPr>
          <w:rFonts w:ascii="Lotus" w:hAnsi="Lotus" w:cs="B Nazanin"/>
          <w:rtl/>
        </w:rPr>
        <w:softHyphen/>
      </w:r>
      <w:r w:rsidR="003A6F06" w:rsidRPr="003A6F06">
        <w:rPr>
          <w:rFonts w:ascii="Lotus" w:hAnsi="Lotus" w:cs="B Nazanin" w:hint="cs"/>
          <w:rtl/>
        </w:rPr>
        <w:t>های ذکر شده در زمینه منابع طبیعی قرار می</w:t>
      </w:r>
      <w:r w:rsidR="003A6F06" w:rsidRPr="003A6F06">
        <w:rPr>
          <w:rFonts w:ascii="Lotus" w:hAnsi="Lotus" w:cs="B Nazanin"/>
          <w:rtl/>
        </w:rPr>
        <w:softHyphen/>
      </w:r>
      <w:r w:rsidR="003A6F06" w:rsidRPr="003A6F06">
        <w:rPr>
          <w:rFonts w:ascii="Lotus" w:hAnsi="Lotus" w:cs="B Nazanin" w:hint="cs"/>
          <w:rtl/>
        </w:rPr>
        <w:t xml:space="preserve">گیرند. در مورد اهمیت نقش زنان روستایی در ارتباط با منابع طبیعی و فعالیت در بخش کشاورزی باید گفت که </w:t>
      </w:r>
      <w:r w:rsidR="003A6F06" w:rsidRPr="003A6F06">
        <w:rPr>
          <w:rFonts w:cs="B Nazanin" w:hint="cs"/>
          <w:rtl/>
          <w:lang w:bidi="fa-IR"/>
        </w:rPr>
        <w:t xml:space="preserve">مطابق آمار فائو </w:t>
      </w:r>
      <w:r w:rsidR="00F1527A" w:rsidRPr="003A6F06">
        <w:rPr>
          <w:rFonts w:cs="B Nazanin"/>
          <w:rtl/>
          <w:lang w:bidi="fa-IR"/>
        </w:rPr>
        <w:fldChar w:fldCharType="begin"/>
      </w:r>
      <w:r w:rsidR="003A6F06" w:rsidRPr="003A6F06">
        <w:rPr>
          <w:rFonts w:cs="B Nazanin"/>
          <w:lang w:bidi="fa-IR"/>
        </w:rPr>
        <w:instrText>ADDIN EN.CITE &lt;EndNote&gt;&lt;Cite ExcludeAuth="1"&gt;&lt;Author&gt;FAO&lt;/Author&gt;&lt;Year&gt;2015&lt;/Year&gt;&lt;RecNum&gt;3&lt;/RecNum&gt;&lt;DisplayText&gt;(2015)&lt;/DisplayText&gt;&lt;record&gt;&lt;rec-number&gt;3&lt;/rec-number&gt;&lt;foreign-keys&gt;&lt;key app="EN" db-id="05xwrv0vxprzr7etttgpvswcarp5a5ww9sef"&gt;3&lt;/key&gt;&lt;/foreign-keys&gt;&lt;ref-type name="Report"&gt;27&lt;/ref-type&gt;&lt;contributors&gt;&lt;authors&gt;&lt;author&gt;FAO,&lt;/author&gt;&lt;/authors&gt;&lt;/contributors&gt;&lt;titles&gt;&lt;title&gt;FAOSTAT Population&lt;/title&gt;&lt;/titles&gt;&lt;dates&gt;&lt;year&gt;2015&lt;/year&gt;&lt;/dates&gt;&lt;pub-location&gt;Rome&lt;/pub-location&gt;&lt;publisher&gt;FAO&lt;/publisher</w:instrText>
      </w:r>
      <w:r w:rsidR="003A6F06" w:rsidRPr="003A6F06">
        <w:rPr>
          <w:rFonts w:cs="B Nazanin"/>
          <w:rtl/>
          <w:lang w:bidi="fa-IR"/>
        </w:rPr>
        <w:instrText>&gt;&lt;</w:instrText>
      </w:r>
      <w:r w:rsidR="003A6F06" w:rsidRPr="003A6F06">
        <w:rPr>
          <w:rFonts w:cs="B Nazanin"/>
          <w:lang w:bidi="fa-IR"/>
        </w:rPr>
        <w:instrText>urls&gt;&lt;/urls&gt;&lt;/record&gt;&lt;/Cite&gt;&lt;/EndNote</w:instrText>
      </w:r>
      <w:r w:rsidR="003A6F06" w:rsidRPr="003A6F06">
        <w:rPr>
          <w:rFonts w:cs="B Nazanin"/>
          <w:rtl/>
          <w:lang w:bidi="fa-IR"/>
        </w:rPr>
        <w:instrText>&gt;</w:instrText>
      </w:r>
      <w:r w:rsidR="00F1527A" w:rsidRPr="003A6F06">
        <w:rPr>
          <w:rFonts w:cs="B Nazanin"/>
          <w:rtl/>
          <w:lang w:bidi="fa-IR"/>
        </w:rPr>
        <w:fldChar w:fldCharType="separate"/>
      </w:r>
      <w:r w:rsidR="003A6F06" w:rsidRPr="003A6F06">
        <w:rPr>
          <w:rFonts w:cs="B Nazanin"/>
          <w:noProof/>
          <w:rtl/>
          <w:lang w:bidi="fa-IR"/>
        </w:rPr>
        <w:t>(</w:t>
      </w:r>
      <w:hyperlink w:anchor="_ENREF_2" w:tooltip="FAO, 2015 #3" w:history="1">
        <w:r w:rsidR="004D4442" w:rsidRPr="003A6F06">
          <w:rPr>
            <w:rFonts w:cs="B Nazanin"/>
            <w:noProof/>
            <w:rtl/>
            <w:lang w:bidi="fa-IR"/>
          </w:rPr>
          <w:t>2015</w:t>
        </w:r>
      </w:hyperlink>
      <w:r w:rsidR="003A6F06" w:rsidRPr="003A6F06">
        <w:rPr>
          <w:rFonts w:cs="B Nazanin"/>
          <w:noProof/>
          <w:rtl/>
          <w:lang w:bidi="fa-IR"/>
        </w:rPr>
        <w:t>)</w:t>
      </w:r>
      <w:r w:rsidR="00F1527A" w:rsidRPr="003A6F06">
        <w:rPr>
          <w:rFonts w:cs="B Nazanin"/>
          <w:rtl/>
          <w:lang w:bidi="fa-IR"/>
        </w:rPr>
        <w:fldChar w:fldCharType="end"/>
      </w:r>
      <w:r w:rsidR="003A6F06" w:rsidRPr="003A6F06">
        <w:rPr>
          <w:rFonts w:ascii="Lotus" w:hAnsi="Lotus" w:cs="B Nazanin" w:hint="cs"/>
          <w:rtl/>
        </w:rPr>
        <w:t xml:space="preserve">، از </w:t>
      </w:r>
      <w:r w:rsidR="003A6F06" w:rsidRPr="003A6F06">
        <w:rPr>
          <w:rFonts w:ascii="Lotus" w:hAnsi="Lotus" w:cs="B Nazanin"/>
          <w:rtl/>
        </w:rPr>
        <w:t>4/6 میلیون نفر</w:t>
      </w:r>
      <w:r w:rsidR="003A6F06" w:rsidRPr="003A6F06">
        <w:rPr>
          <w:rFonts w:ascii="Lotus" w:hAnsi="Lotus" w:cs="B Nazanin" w:hint="cs"/>
          <w:rtl/>
        </w:rPr>
        <w:t xml:space="preserve"> افرادی که </w:t>
      </w:r>
      <w:r w:rsidR="003A6F06" w:rsidRPr="003A6F06">
        <w:rPr>
          <w:rFonts w:ascii="Lotus" w:hAnsi="Lotus" w:cs="B Nazanin"/>
          <w:rtl/>
        </w:rPr>
        <w:t>در بخش کشاورزی در کشور</w:t>
      </w:r>
      <w:r w:rsidR="003A6F06" w:rsidRPr="003A6F06">
        <w:rPr>
          <w:rFonts w:ascii="Lotus" w:hAnsi="Lotus" w:cs="B Nazanin" w:hint="cs"/>
          <w:rtl/>
        </w:rPr>
        <w:t xml:space="preserve"> ایران فعالیت می</w:t>
      </w:r>
      <w:r w:rsidR="003A6F06" w:rsidRPr="003A6F06">
        <w:rPr>
          <w:rFonts w:ascii="Lotus" w:hAnsi="Lotus" w:cs="B Nazanin"/>
          <w:rtl/>
        </w:rPr>
        <w:softHyphen/>
      </w:r>
      <w:r w:rsidR="003A6F06" w:rsidRPr="003A6F06">
        <w:rPr>
          <w:rFonts w:ascii="Lotus" w:hAnsi="Lotus" w:cs="B Nazanin" w:hint="cs"/>
          <w:rtl/>
        </w:rPr>
        <w:t xml:space="preserve">نمایند، </w:t>
      </w:r>
      <w:r w:rsidR="003A6F06" w:rsidRPr="003A6F06">
        <w:rPr>
          <w:rFonts w:ascii="Lotus" w:hAnsi="Lotus" w:cs="B Nazanin"/>
          <w:rtl/>
        </w:rPr>
        <w:t xml:space="preserve">2/3 میلیون نفر را زنان </w:t>
      </w:r>
      <w:r w:rsidR="003A6F06" w:rsidRPr="003A6F06">
        <w:rPr>
          <w:rFonts w:ascii="Lotus" w:hAnsi="Lotus" w:cs="B Nazanin" w:hint="cs"/>
          <w:rtl/>
        </w:rPr>
        <w:t>(عمدتاً</w:t>
      </w:r>
      <w:r w:rsidR="003A6F06" w:rsidRPr="003A6F06">
        <w:rPr>
          <w:rFonts w:ascii="Lotus" w:hAnsi="Lotus" w:cs="B Nazanin"/>
          <w:rtl/>
        </w:rPr>
        <w:t xml:space="preserve"> زنان روستایی</w:t>
      </w:r>
      <w:r w:rsidR="003A6F06" w:rsidRPr="003A6F06">
        <w:rPr>
          <w:rFonts w:ascii="Lotus" w:hAnsi="Lotus" w:cs="B Nazanin" w:hint="cs"/>
          <w:rtl/>
        </w:rPr>
        <w:t xml:space="preserve">) </w:t>
      </w:r>
      <w:r w:rsidR="003A6F06" w:rsidRPr="003A6F06">
        <w:rPr>
          <w:rFonts w:ascii="Lotus" w:hAnsi="Lotus" w:cs="B Nazanin"/>
          <w:rtl/>
        </w:rPr>
        <w:t>تشکیل می</w:t>
      </w:r>
      <w:r w:rsidR="003A6F06" w:rsidRPr="003A6F06">
        <w:rPr>
          <w:rFonts w:ascii="Lotus" w:hAnsi="Lotus" w:cs="B Nazanin" w:hint="cs"/>
          <w:rtl/>
        </w:rPr>
        <w:softHyphen/>
      </w:r>
      <w:r w:rsidR="003A6F06" w:rsidRPr="003A6F06">
        <w:rPr>
          <w:rFonts w:ascii="Lotus" w:hAnsi="Lotus" w:cs="B Nazanin"/>
          <w:rtl/>
        </w:rPr>
        <w:t>ده</w:t>
      </w:r>
      <w:r w:rsidR="003A6F06" w:rsidRPr="003A6F06">
        <w:rPr>
          <w:rFonts w:ascii="Lotus" w:hAnsi="Lotus" w:cs="B Nazanin" w:hint="cs"/>
          <w:rtl/>
        </w:rPr>
        <w:t>ن</w:t>
      </w:r>
      <w:r w:rsidR="003A6F06" w:rsidRPr="003A6F06">
        <w:rPr>
          <w:rFonts w:ascii="Lotus" w:hAnsi="Lotus" w:cs="B Nazanin"/>
          <w:rtl/>
        </w:rPr>
        <w:t>د</w:t>
      </w:r>
      <w:r w:rsidR="003A6F06" w:rsidRPr="003A6F06">
        <w:rPr>
          <w:rFonts w:ascii="Lotus" w:hAnsi="Lotus" w:cs="B Nazanin" w:hint="cs"/>
          <w:rtl/>
        </w:rPr>
        <w:t>. مطالعات مختلف نشان می</w:t>
      </w:r>
      <w:r w:rsidR="003A6F06" w:rsidRPr="003A6F06">
        <w:rPr>
          <w:rFonts w:ascii="Lotus" w:hAnsi="Lotus" w:cs="B Nazanin"/>
          <w:rtl/>
        </w:rPr>
        <w:softHyphen/>
      </w:r>
      <w:r w:rsidR="003A6F06" w:rsidRPr="003A6F06">
        <w:rPr>
          <w:rFonts w:ascii="Lotus" w:hAnsi="Lotus" w:cs="B Nazanin" w:hint="cs"/>
          <w:rtl/>
        </w:rPr>
        <w:t>دهد که زنان روستایی در زمینه تولیدات زراعی و دامی مختلف، فعالیت</w:t>
      </w:r>
      <w:r w:rsidR="003A6F06" w:rsidRPr="003A6F06">
        <w:rPr>
          <w:rFonts w:ascii="Lotus" w:hAnsi="Lotus" w:cs="B Nazanin"/>
          <w:rtl/>
        </w:rPr>
        <w:softHyphen/>
      </w:r>
      <w:r w:rsidR="003A6F06" w:rsidRPr="003A6F06">
        <w:rPr>
          <w:rFonts w:ascii="Lotus" w:hAnsi="Lotus" w:cs="B Nazanin" w:hint="cs"/>
          <w:rtl/>
        </w:rPr>
        <w:t xml:space="preserve">های بسیاری دارند و با منابع طبیعی در تعامل هستند </w:t>
      </w:r>
      <w:r w:rsidR="003A6F06" w:rsidRPr="003A6F06">
        <w:rPr>
          <w:rFonts w:cs="B Nazanin" w:hint="cs"/>
          <w:rtl/>
        </w:rPr>
        <w:t>(غنیان و همکاران ،</w:t>
      </w:r>
      <w:r w:rsidR="003A6F06" w:rsidRPr="003A6F06">
        <w:rPr>
          <w:rFonts w:cs="B Nazanin" w:hint="cs"/>
          <w:rtl/>
          <w:lang w:bidi="fa-IR"/>
        </w:rPr>
        <w:t xml:space="preserve"> 1387؛ عسگری مقدم، 1387؛ مهدوی و همکاران،1390 و هاتفی، 1392).</w:t>
      </w:r>
      <w:r w:rsidR="003A6F06" w:rsidRPr="003A6F06">
        <w:rPr>
          <w:rFonts w:ascii="Lotus" w:hAnsi="Lotus" w:cs="B Nazanin" w:hint="cs"/>
          <w:rtl/>
        </w:rPr>
        <w:t xml:space="preserve"> از جمله این فعالیت</w:t>
      </w:r>
      <w:r w:rsidR="003A6F06" w:rsidRPr="003A6F06">
        <w:rPr>
          <w:rFonts w:ascii="Lotus" w:hAnsi="Lotus" w:cs="B Nazanin"/>
          <w:rtl/>
        </w:rPr>
        <w:softHyphen/>
      </w:r>
      <w:r w:rsidR="003A6F06" w:rsidRPr="003A6F06">
        <w:rPr>
          <w:rFonts w:ascii="Lotus" w:hAnsi="Lotus" w:cs="B Nazanin" w:hint="cs"/>
          <w:rtl/>
        </w:rPr>
        <w:t xml:space="preserve">ها عبارتند از: فعالیت آنان در </w:t>
      </w:r>
      <w:r w:rsidR="003A6F06" w:rsidRPr="003A6F06">
        <w:rPr>
          <w:rFonts w:cs="B Nazanin" w:hint="cs"/>
          <w:rtl/>
        </w:rPr>
        <w:t>ورود و خروج دام</w:t>
      </w:r>
      <w:r w:rsidR="003A6F06" w:rsidRPr="003A6F06">
        <w:rPr>
          <w:rFonts w:cs="B Nazanin"/>
          <w:rtl/>
        </w:rPr>
        <w:softHyphen/>
      </w:r>
      <w:r w:rsidR="003A6F06" w:rsidRPr="003A6F06">
        <w:rPr>
          <w:rFonts w:cs="B Nazanin" w:hint="cs"/>
          <w:rtl/>
        </w:rPr>
        <w:t>ها به مرتع، نحوه چرا، قرق مرتع، تولید نهال، آبیاری، وجین و سله شکنی مناسب خاک اراضی و غیره. همچنین زنان روستایی فعالیت</w:t>
      </w:r>
      <w:r w:rsidR="003A6F06" w:rsidRPr="003A6F06">
        <w:rPr>
          <w:rFonts w:cs="B Nazanin"/>
          <w:rtl/>
        </w:rPr>
        <w:softHyphen/>
      </w:r>
      <w:r w:rsidR="003A6F06" w:rsidRPr="003A6F06">
        <w:rPr>
          <w:rFonts w:cs="B Nazanin" w:hint="cs"/>
          <w:rtl/>
        </w:rPr>
        <w:t>های چشمگیری در زمینه حفظ منابع طبیعی دارند که مهم</w:t>
      </w:r>
      <w:r w:rsidR="003A6F06" w:rsidRPr="003A6F06">
        <w:rPr>
          <w:rFonts w:cs="B Nazanin"/>
          <w:rtl/>
        </w:rPr>
        <w:softHyphen/>
      </w:r>
      <w:r w:rsidR="003A6F06" w:rsidRPr="003A6F06">
        <w:rPr>
          <w:rFonts w:cs="B Nazanin" w:hint="cs"/>
          <w:rtl/>
        </w:rPr>
        <w:t>ترین این فعالیت</w:t>
      </w:r>
      <w:r w:rsidR="003A6F06" w:rsidRPr="003A6F06">
        <w:rPr>
          <w:rFonts w:cs="B Nazanin"/>
          <w:rtl/>
        </w:rPr>
        <w:softHyphen/>
      </w:r>
      <w:r w:rsidR="003A6F06" w:rsidRPr="003A6F06">
        <w:rPr>
          <w:rFonts w:cs="B Nazanin" w:hint="cs"/>
          <w:rtl/>
        </w:rPr>
        <w:t>ها عبارتند از: استفاده از محصولات فرعی جنگل</w:t>
      </w:r>
      <w:r w:rsidR="003A6F06" w:rsidRPr="003A6F06">
        <w:rPr>
          <w:rFonts w:cs="B Nazanin"/>
          <w:rtl/>
        </w:rPr>
        <w:softHyphen/>
      </w:r>
      <w:r w:rsidR="003A6F06" w:rsidRPr="003A6F06">
        <w:rPr>
          <w:rFonts w:cs="B Nazanin" w:hint="cs"/>
          <w:rtl/>
        </w:rPr>
        <w:t>ها و مراتع</w:t>
      </w:r>
      <w:r w:rsidR="003A6F06" w:rsidRPr="003A6F06">
        <w:rPr>
          <w:rFonts w:cs="B Nazanin" w:hint="cs"/>
          <w:rtl/>
          <w:lang w:bidi="fa-IR"/>
        </w:rPr>
        <w:t xml:space="preserve"> (مانند سقز، باریجه، شیرین بیان، خاکشیر، گل گاوزبان و غیره)، جایگزینی سوخت</w:t>
      </w:r>
      <w:r w:rsidR="003A6F06" w:rsidRPr="003A6F06">
        <w:rPr>
          <w:rFonts w:cs="B Nazanin"/>
          <w:rtl/>
          <w:lang w:bidi="fa-IR"/>
        </w:rPr>
        <w:softHyphen/>
      </w:r>
      <w:r w:rsidR="003A6F06" w:rsidRPr="003A6F06">
        <w:rPr>
          <w:rFonts w:cs="B Nazanin" w:hint="cs"/>
          <w:rtl/>
          <w:lang w:bidi="fa-IR"/>
        </w:rPr>
        <w:t>های فسیلی و صرفه جویی در مصرف سوخت هیزم، جمع آوری بذرهای بیابانی، بذرپاشی در مراتع</w:t>
      </w:r>
      <w:r w:rsidR="003A6F06" w:rsidRPr="003A6F06">
        <w:rPr>
          <w:rFonts w:cs="B Nazanin" w:hint="cs"/>
          <w:rtl/>
        </w:rPr>
        <w:t>، تکثیر و پرورش انواع گونه</w:t>
      </w:r>
      <w:r w:rsidR="003A6F06" w:rsidRPr="003A6F06">
        <w:rPr>
          <w:rFonts w:cs="B Nazanin"/>
          <w:rtl/>
        </w:rPr>
        <w:softHyphen/>
      </w:r>
      <w:r w:rsidR="003A6F06" w:rsidRPr="003A6F06">
        <w:rPr>
          <w:rFonts w:cs="B Nazanin" w:hint="cs"/>
          <w:rtl/>
        </w:rPr>
        <w:t>های سوزنی برگ و پهن برگ برای تامین چوب مورد نیاز، استفاده از گیاهان دارویی (بابونه، گلپر، پامچال) در معالجه برخی بیماری</w:t>
      </w:r>
      <w:r w:rsidR="003A6F06" w:rsidRPr="003A6F06">
        <w:rPr>
          <w:rFonts w:cs="B Nazanin"/>
          <w:rtl/>
        </w:rPr>
        <w:softHyphen/>
      </w:r>
      <w:r w:rsidR="003A6F06" w:rsidRPr="003A6F06">
        <w:rPr>
          <w:rFonts w:cs="B Nazanin" w:hint="cs"/>
          <w:rtl/>
        </w:rPr>
        <w:t xml:space="preserve">ها و تولید داروهای گیاهی، استفاده از گیاهان طبیعی برای تهیه برخی </w:t>
      </w:r>
      <w:r w:rsidR="003A6F06" w:rsidRPr="003A6F06">
        <w:rPr>
          <w:rFonts w:cs="B Nazanin" w:hint="cs"/>
          <w:rtl/>
        </w:rPr>
        <w:lastRenderedPageBreak/>
        <w:t>موادغذایی، جمع آوری گیاهان طبیعی از نیزارها و تولید صنایع دستی و حصیر، تولید محصولات غیرچوبی مانند عسل</w:t>
      </w:r>
      <w:r w:rsidR="00F1527A" w:rsidRPr="003A6F06">
        <w:rPr>
          <w:rFonts w:asciiTheme="majorBidi" w:hAnsiTheme="majorBidi" w:cstheme="majorBidi"/>
          <w:sz w:val="20"/>
          <w:szCs w:val="20"/>
          <w:rtl/>
        </w:rPr>
        <w:fldChar w:fldCharType="begin"/>
      </w:r>
      <w:r w:rsidR="003A6F06" w:rsidRPr="003A6F06">
        <w:rPr>
          <w:rFonts w:asciiTheme="majorBidi" w:hAnsiTheme="majorBidi" w:cstheme="majorBidi"/>
          <w:sz w:val="20"/>
          <w:szCs w:val="20"/>
        </w:rPr>
        <w:instrText>ADDIN EN.CITE &lt;EndNote&gt;&lt;Cite&gt;&lt;Author&gt;Shackleton&lt;/Author&gt;&lt;Year&gt;2011&lt;/Year&gt;&lt;RecNum&gt;4&lt;/RecNum&gt;&lt;DisplayText&gt;(Scheyvens, 2000; Shackleton, Paumgarten, Kassa, Husselman, &amp;amp; Zida, 2011)&lt;/DisplayText&gt;&lt;record&gt;&lt;rec-number&gt;4&lt;/rec-number&gt;&lt;foreign-keys&gt;&lt;key app="EN" db-id="05xwrv0vxprzr7etttgpvswcarp5a5ww9sef"&gt;4&lt;/key&gt;&lt;/foreign-keys&gt;&lt;ref-type name="Journal Article"&gt;17&lt;/ref-type&gt;&lt;contributors&gt;&lt;authors&gt;&lt;author&gt;Shackleton, S&lt;/author&gt;&lt;author&gt;Paumgarten, F&lt;/author&gt;&lt;author&gt;Kassa, H&lt;/author&gt;&lt;author&gt;Husselman, M&lt;/author&gt;&lt;author&gt;Zida, M&lt;/author&gt;&lt;/authors&gt;&lt;/contributors&gt;&lt;titles&gt;&lt;title&gt;Opportunities for enhancing poor women&amp;apos;s socioeconomic empowerment in the value chains of three African non-timber forest products (NTFPs)&lt;/title&gt;&lt;secondary-title&gt;International Forestry Review&lt;/secondary-title&gt;&lt;/titles&gt;&lt;periodical&gt;&lt;full-title&gt;International Forestry Review&lt;/full-title&gt;&lt;/periodical&gt;&lt;pages&gt;136-151&lt;/pages&gt;&lt;volume&gt;13&lt;/volume&gt;&lt;number&gt;2&lt;/number&gt;&lt;dates&gt;&lt;year&gt;2011&lt;/year&gt;&lt;/dates&gt;&lt;isbn&gt;1465-5489&lt;/isbn&gt;&lt;urls&gt;&lt;/urls&gt;&lt;/record&gt;&lt;/Cite&gt;&lt;Cite&gt;&lt;Author&gt;Scheyvens&lt;/Author&gt;&lt;Year&gt;2000&lt;/Year&gt;&lt;RecNum&gt;14&lt;/RecNum&gt;&lt;record&gt;&lt;rec-number&gt;14&lt;/rec-number&gt;&lt;foreign-keys&gt;&lt;key app="EN" db-id="05xwrv0vxprzr7etttgpvswcarp5a5ww9sef"&gt;14&lt;/key&gt;&lt;/foreign-keys&gt;&lt;ref-type name="Journal Article"&gt;17&lt;/ref-type&gt;&lt;contributors</w:instrText>
      </w:r>
      <w:r w:rsidR="003A6F06" w:rsidRPr="003A6F06">
        <w:rPr>
          <w:rFonts w:asciiTheme="majorBidi" w:hAnsiTheme="majorBidi" w:cstheme="majorBidi"/>
          <w:sz w:val="20"/>
          <w:szCs w:val="20"/>
          <w:rtl/>
        </w:rPr>
        <w:instrText>&gt;&lt;</w:instrText>
      </w:r>
      <w:r w:rsidR="003A6F06" w:rsidRPr="003A6F06">
        <w:rPr>
          <w:rFonts w:asciiTheme="majorBidi" w:hAnsiTheme="majorBidi" w:cstheme="majorBidi"/>
          <w:sz w:val="20"/>
          <w:szCs w:val="20"/>
        </w:rPr>
        <w:instrText>authors&gt;&lt;author&gt;Scheyvens, Regina&lt;/author&gt;&lt;/authors&gt;&lt;/contributors&gt;&lt;titles&gt;&lt;title&gt;Promoting Women&amp;apos;s Empowerment Through Involvement in Ecotourism: Experiences from the Third World&lt;/title&gt;&lt;secondary-title&gt;Journal of Sustainable Tourism&lt;/secondary-title&gt;&lt;/titles&gt;&lt;periodical&gt;&lt;full-title&gt;Journal of Sustainable Tourism&lt;/full-title&gt;&lt;/periodical&gt;&lt;pages&gt;232-249&lt;/pages&gt;&lt;volume&gt;8&lt;/volume&gt;&lt;number&gt;3&lt;/number&gt;&lt;dates&gt;&lt;year&gt;2000&lt;/year&gt;&lt;pub-dates&gt;&lt;date&gt;2000/06/01&lt;/date&gt;&lt;/pub-dates&gt;&lt;/dates&gt;&lt;publisher&gt;Routledge&lt;/publisher&gt;&lt;isbn&gt;0966-9582&lt;/isbn&gt;&lt;urls&gt;&lt;related-urls&gt;&lt;url&gt;http://dx.doi.org/10.1080/09669580008667360&lt;/url&gt;&lt;/related-urls&gt;&lt;/urls&gt;&lt;electronic-resource-num&gt;10.1080/09669580008667360&lt;/electronic-resource-num&gt;&lt;/record&gt;&lt;/Cite&gt;&lt;/EndNote</w:instrText>
      </w:r>
      <w:r w:rsidR="003A6F06" w:rsidRPr="003A6F06">
        <w:rPr>
          <w:rFonts w:asciiTheme="majorBidi" w:hAnsiTheme="majorBidi" w:cstheme="majorBidi"/>
          <w:sz w:val="20"/>
          <w:szCs w:val="20"/>
          <w:rtl/>
        </w:rPr>
        <w:instrText>&gt;</w:instrText>
      </w:r>
      <w:r w:rsidR="00F1527A" w:rsidRPr="003A6F06">
        <w:rPr>
          <w:rFonts w:asciiTheme="majorBidi" w:hAnsiTheme="majorBidi" w:cstheme="majorBidi"/>
          <w:sz w:val="20"/>
          <w:szCs w:val="20"/>
          <w:rtl/>
        </w:rPr>
        <w:fldChar w:fldCharType="separate"/>
      </w:r>
      <w:r w:rsidR="003A6F06" w:rsidRPr="003A6F06">
        <w:rPr>
          <w:rFonts w:asciiTheme="majorBidi" w:hAnsiTheme="majorBidi" w:cstheme="majorBidi"/>
          <w:noProof/>
          <w:sz w:val="20"/>
          <w:szCs w:val="20"/>
          <w:rtl/>
        </w:rPr>
        <w:t>(</w:t>
      </w:r>
      <w:hyperlink w:anchor="_ENREF_11" w:tooltip="Scheyvens, 2000 #14" w:history="1">
        <w:r w:rsidR="004D4442" w:rsidRPr="003A6F06">
          <w:rPr>
            <w:rFonts w:asciiTheme="majorBidi" w:hAnsiTheme="majorBidi" w:cstheme="majorBidi"/>
            <w:noProof/>
            <w:sz w:val="20"/>
            <w:szCs w:val="20"/>
          </w:rPr>
          <w:t>Scheyvens, 2000</w:t>
        </w:r>
      </w:hyperlink>
      <w:r w:rsidR="003A6F06" w:rsidRPr="003A6F06">
        <w:rPr>
          <w:rFonts w:asciiTheme="majorBidi" w:hAnsiTheme="majorBidi" w:cstheme="majorBidi"/>
          <w:noProof/>
          <w:sz w:val="20"/>
          <w:szCs w:val="20"/>
        </w:rPr>
        <w:t xml:space="preserve">; </w:t>
      </w:r>
      <w:hyperlink w:anchor="_ENREF_12" w:tooltip="Shackleton, 2011 #4" w:history="1">
        <w:r w:rsidR="004D4442" w:rsidRPr="003A6F06">
          <w:rPr>
            <w:rFonts w:asciiTheme="majorBidi" w:hAnsiTheme="majorBidi" w:cstheme="majorBidi"/>
            <w:noProof/>
            <w:sz w:val="20"/>
            <w:szCs w:val="20"/>
          </w:rPr>
          <w:t>Shackleton, Paumgarten, Kassa, Husselman, &amp; Zida, 2011</w:t>
        </w:r>
      </w:hyperlink>
      <w:r w:rsidR="003A6F06" w:rsidRPr="003A6F06">
        <w:rPr>
          <w:rFonts w:asciiTheme="majorBidi" w:hAnsiTheme="majorBidi" w:cstheme="majorBidi"/>
          <w:noProof/>
          <w:sz w:val="20"/>
          <w:szCs w:val="20"/>
          <w:rtl/>
        </w:rPr>
        <w:t>)</w:t>
      </w:r>
      <w:r w:rsidR="00F1527A" w:rsidRPr="003A6F06">
        <w:rPr>
          <w:rFonts w:asciiTheme="majorBidi" w:hAnsiTheme="majorBidi" w:cstheme="majorBidi"/>
          <w:sz w:val="20"/>
          <w:szCs w:val="20"/>
          <w:rtl/>
        </w:rPr>
        <w:fldChar w:fldCharType="end"/>
      </w:r>
      <w:r w:rsidR="003A6F06" w:rsidRPr="003A6F06">
        <w:rPr>
          <w:rFonts w:asciiTheme="majorBidi" w:hAnsiTheme="majorBidi" w:cstheme="majorBidi"/>
          <w:sz w:val="20"/>
          <w:szCs w:val="20"/>
          <w:rtl/>
        </w:rPr>
        <w:t>.</w:t>
      </w:r>
      <w:r w:rsidR="003A6F06" w:rsidRPr="003A6F06">
        <w:rPr>
          <w:rFonts w:cs="B Nazanin" w:hint="cs"/>
          <w:rtl/>
          <w:lang w:bidi="fa-IR"/>
        </w:rPr>
        <w:t>در زمینه مدیریت چالش</w:t>
      </w:r>
      <w:r w:rsidR="003A6F06" w:rsidRPr="003A6F06">
        <w:rPr>
          <w:rFonts w:cs="B Nazanin" w:hint="cs"/>
          <w:rtl/>
          <w:lang w:bidi="fa-IR"/>
        </w:rPr>
        <w:softHyphen/>
        <w:t>های منابع طبیعی یکی از سیاست</w:t>
      </w:r>
      <w:r w:rsidR="003A6F06" w:rsidRPr="003A6F06">
        <w:rPr>
          <w:rFonts w:cs="B Nazanin" w:hint="cs"/>
          <w:rtl/>
          <w:lang w:bidi="fa-IR"/>
        </w:rPr>
        <w:softHyphen/>
        <w:t>های کشور توانمندسازی و ظرفیت</w:t>
      </w:r>
      <w:r w:rsidR="003A6F06" w:rsidRPr="003A6F06">
        <w:rPr>
          <w:rFonts w:cs="B Nazanin" w:hint="cs"/>
          <w:rtl/>
          <w:lang w:bidi="fa-IR"/>
        </w:rPr>
        <w:softHyphen/>
        <w:t>سازی جوامع روستایی از جمله زنان روستایی در راستای مدیریت پایدار حوزه</w:t>
      </w:r>
      <w:r w:rsidR="003A6F06" w:rsidRPr="003A6F06">
        <w:rPr>
          <w:rFonts w:cs="B Nazanin" w:hint="cs"/>
          <w:rtl/>
          <w:lang w:bidi="fa-IR"/>
        </w:rPr>
        <w:softHyphen/>
        <w:t>های آبخیز است. ظرفیت</w:t>
      </w:r>
      <w:r w:rsidR="003A6F06" w:rsidRPr="003A6F06">
        <w:rPr>
          <w:rFonts w:cs="B Nazanin"/>
          <w:rtl/>
          <w:lang w:bidi="fa-IR"/>
        </w:rPr>
        <w:softHyphen/>
      </w:r>
      <w:r w:rsidR="003A6F06" w:rsidRPr="003A6F06">
        <w:rPr>
          <w:rFonts w:cs="B Nazanin" w:hint="cs"/>
          <w:rtl/>
          <w:lang w:bidi="fa-IR"/>
        </w:rPr>
        <w:t>سازی یا توانمندسازی زنان روستایی در یک جامعه موجب اعمال مدیریت مشارکتی می‏شود (وثوقی و قاسمی، 1393). بنابراین توجه به زنان روستایی و مشخص نمودن نیاز آنان به منظور مدیریت پایدار و جامع منابع طبیعی ضروری می</w:t>
      </w:r>
      <w:r w:rsidR="003A6F06" w:rsidRPr="003A6F06">
        <w:rPr>
          <w:rFonts w:cs="B Nazanin" w:hint="cs"/>
          <w:rtl/>
          <w:lang w:bidi="fa-IR"/>
        </w:rPr>
        <w:softHyphen/>
        <w:t>باشد.</w:t>
      </w:r>
    </w:p>
    <w:p w:rsidR="003A6F06" w:rsidRPr="003A6F06" w:rsidRDefault="003A6F06" w:rsidP="003A6F06">
      <w:pPr>
        <w:jc w:val="both"/>
        <w:rPr>
          <w:rFonts w:cs="B Nazanin"/>
          <w:rtl/>
          <w:lang w:bidi="fa-IR"/>
        </w:rPr>
      </w:pPr>
    </w:p>
    <w:p w:rsidR="003A6F06" w:rsidRPr="003A6F06" w:rsidRDefault="003A6F06" w:rsidP="003A6F06">
      <w:pPr>
        <w:rPr>
          <w:rFonts w:cs="B Nazanin"/>
          <w:b/>
          <w:bCs/>
          <w:sz w:val="26"/>
          <w:szCs w:val="26"/>
          <w:rtl/>
          <w:lang w:bidi="fa-IR"/>
        </w:rPr>
      </w:pPr>
      <w:r w:rsidRPr="003A6F06">
        <w:rPr>
          <w:rFonts w:cs="B Nazanin" w:hint="cs"/>
          <w:b/>
          <w:bCs/>
          <w:sz w:val="26"/>
          <w:szCs w:val="26"/>
          <w:rtl/>
          <w:lang w:bidi="fa-IR"/>
        </w:rPr>
        <w:t>روش</w:t>
      </w:r>
      <w:r w:rsidRPr="003A6F06">
        <w:rPr>
          <w:rFonts w:cs="B Nazanin" w:hint="cs"/>
          <w:b/>
          <w:bCs/>
          <w:sz w:val="26"/>
          <w:szCs w:val="26"/>
          <w:rtl/>
          <w:lang w:bidi="fa-IR"/>
        </w:rPr>
        <w:softHyphen/>
        <w:t>شناسی</w:t>
      </w:r>
    </w:p>
    <w:p w:rsidR="003A6F06" w:rsidRPr="003A6F06" w:rsidRDefault="003A6F06" w:rsidP="003A6F06">
      <w:pPr>
        <w:rPr>
          <w:rFonts w:cs="B Nazanin"/>
          <w:rtl/>
          <w:lang w:bidi="fa-IR"/>
        </w:rPr>
      </w:pPr>
      <w:r w:rsidRPr="003A6F06">
        <w:rPr>
          <w:rFonts w:cs="B Nazanin" w:hint="cs"/>
          <w:rtl/>
          <w:lang w:bidi="fa-IR"/>
        </w:rPr>
        <w:t>در پژوهش حاضر از ابزار کتابخانه</w:t>
      </w:r>
      <w:r w:rsidRPr="003A6F06">
        <w:rPr>
          <w:rFonts w:cs="B Nazanin" w:hint="cs"/>
          <w:rtl/>
          <w:lang w:bidi="fa-IR"/>
        </w:rPr>
        <w:softHyphen/>
        <w:t>ای و جستجوی اطلاعات در تدوین مبانی نظری موضوع استفاده گردیده است. در زمینه گردآوری اطلاعات پیرامون موضوع پژوهش، کاوش رایانه</w:t>
      </w:r>
      <w:r w:rsidRPr="003A6F06">
        <w:rPr>
          <w:rFonts w:cs="B Nazanin" w:hint="cs"/>
          <w:rtl/>
          <w:lang w:bidi="fa-IR"/>
        </w:rPr>
        <w:softHyphen/>
        <w:t>ای در شبکه</w:t>
      </w:r>
      <w:r w:rsidRPr="003A6F06">
        <w:rPr>
          <w:rFonts w:cs="B Nazanin" w:hint="cs"/>
          <w:rtl/>
          <w:lang w:bidi="fa-IR"/>
        </w:rPr>
        <w:softHyphen/>
        <w:t xml:space="preserve">های اطلاعات </w:t>
      </w:r>
      <w:r w:rsidR="00C74C86">
        <w:rPr>
          <w:rFonts w:cs="B Nazanin" w:hint="cs"/>
          <w:rtl/>
          <w:lang w:bidi="fa-IR"/>
        </w:rPr>
        <w:t xml:space="preserve">ملی و </w:t>
      </w:r>
      <w:r w:rsidRPr="003A6F06">
        <w:rPr>
          <w:rFonts w:cs="B Nazanin" w:hint="cs"/>
          <w:rtl/>
          <w:lang w:bidi="fa-IR"/>
        </w:rPr>
        <w:t>جهانی انجام گرفته است.</w:t>
      </w:r>
    </w:p>
    <w:p w:rsidR="003A6F06" w:rsidRPr="003A6F06" w:rsidRDefault="003A6F06" w:rsidP="003A6F06">
      <w:pPr>
        <w:rPr>
          <w:rFonts w:cs="B Nazanin"/>
          <w:b/>
          <w:bCs/>
          <w:sz w:val="26"/>
          <w:szCs w:val="26"/>
          <w:rtl/>
          <w:lang w:bidi="fa-IR"/>
        </w:rPr>
      </w:pPr>
      <w:r w:rsidRPr="003A6F06">
        <w:rPr>
          <w:rFonts w:cs="B Nazanin" w:hint="cs"/>
          <w:b/>
          <w:bCs/>
          <w:sz w:val="26"/>
          <w:szCs w:val="26"/>
          <w:rtl/>
          <w:lang w:bidi="fa-IR"/>
        </w:rPr>
        <w:t>یافته</w:t>
      </w:r>
      <w:r w:rsidRPr="003A6F06">
        <w:rPr>
          <w:rFonts w:cs="B Nazanin" w:hint="cs"/>
          <w:b/>
          <w:bCs/>
          <w:sz w:val="26"/>
          <w:szCs w:val="26"/>
          <w:rtl/>
          <w:lang w:bidi="fa-IR"/>
        </w:rPr>
        <w:softHyphen/>
        <w:t>ها و بحث</w:t>
      </w:r>
    </w:p>
    <w:p w:rsidR="003A6F06" w:rsidRPr="003A6F06" w:rsidRDefault="003A6F06" w:rsidP="003A6F06">
      <w:pPr>
        <w:rPr>
          <w:rFonts w:cs="B Nazanin"/>
          <w:b/>
          <w:bCs/>
          <w:rtl/>
          <w:lang w:bidi="fa-IR"/>
        </w:rPr>
      </w:pPr>
      <w:r w:rsidRPr="003A6F06">
        <w:rPr>
          <w:rFonts w:cs="B Nazanin" w:hint="cs"/>
          <w:b/>
          <w:bCs/>
          <w:sz w:val="26"/>
          <w:szCs w:val="26"/>
          <w:rtl/>
          <w:lang w:bidi="fa-IR"/>
        </w:rPr>
        <w:t>تخریب منابع طبیعی و چالش</w:t>
      </w:r>
      <w:r w:rsidRPr="003A6F06">
        <w:rPr>
          <w:rFonts w:cs="B Nazanin" w:hint="cs"/>
          <w:b/>
          <w:bCs/>
          <w:sz w:val="26"/>
          <w:szCs w:val="26"/>
          <w:rtl/>
          <w:lang w:bidi="fa-IR"/>
        </w:rPr>
        <w:softHyphen/>
        <w:t>های مرتبط با آن</w:t>
      </w:r>
    </w:p>
    <w:p w:rsidR="007E2561" w:rsidRDefault="003A6F06" w:rsidP="007E2561">
      <w:pPr>
        <w:jc w:val="both"/>
        <w:rPr>
          <w:rFonts w:cs="B Nazanin"/>
          <w:rtl/>
        </w:rPr>
      </w:pPr>
      <w:r w:rsidRPr="003A6F06">
        <w:rPr>
          <w:rFonts w:ascii="Lotus" w:hAnsi="Lotus" w:cs="B Nazanin" w:hint="cs"/>
          <w:rtl/>
        </w:rPr>
        <w:t>امروزه منابع طبیعی تجدید شونده (آب، خاک، جنگل و مراتع) در ابعاد مختلف زندگی انسان</w:t>
      </w:r>
      <w:r w:rsidRPr="003A6F06">
        <w:rPr>
          <w:rFonts w:ascii="Lotus" w:hAnsi="Lotus" w:cs="B Nazanin" w:hint="cs"/>
          <w:rtl/>
        </w:rPr>
        <w:softHyphen/>
        <w:t>ها نقش موثری دارند؛ با این وجود، در اغلب کشورهای جهان از جمله ایران، منابع طبیعی در معرض تهدیدات جدی قرار گرفته است. از جمله مهم ترین مسائلی که در این زمینه وجود دارد می توان به موارد ذیل اشاره نمود: تخریب جنگل</w:t>
      </w:r>
      <w:r w:rsidRPr="003A6F06">
        <w:rPr>
          <w:rFonts w:ascii="Lotus" w:hAnsi="Lotus" w:cs="B Nazanin" w:hint="cs"/>
          <w:rtl/>
        </w:rPr>
        <w:softHyphen/>
        <w:t>ها و مراتع، شسته شدن سطح خاک</w:t>
      </w:r>
      <w:r w:rsidRPr="003A6F06">
        <w:rPr>
          <w:rFonts w:ascii="Lotus" w:hAnsi="Lotus" w:cs="B Nazanin" w:hint="cs"/>
          <w:rtl/>
        </w:rPr>
        <w:softHyphen/>
        <w:t>های اراضی و فرسایش و فروپاشی ساختار آن</w:t>
      </w:r>
      <w:r w:rsidRPr="003A6F06">
        <w:rPr>
          <w:rFonts w:ascii="Lotus" w:hAnsi="Lotus" w:cs="B Nazanin" w:hint="cs"/>
          <w:rtl/>
        </w:rPr>
        <w:softHyphen/>
        <w:t>ها، جاری شدن سیلاب</w:t>
      </w:r>
      <w:r w:rsidRPr="003A6F06">
        <w:rPr>
          <w:rFonts w:ascii="Lotus" w:hAnsi="Lotus" w:cs="B Nazanin" w:hint="cs"/>
          <w:rtl/>
        </w:rPr>
        <w:softHyphen/>
        <w:t>های شدید، پایین رفتن سطح آب های زیرزمینی موجود و کیفیت آن</w:t>
      </w:r>
      <w:r w:rsidRPr="003A6F06">
        <w:rPr>
          <w:rFonts w:ascii="Lotus" w:hAnsi="Lotus" w:cs="B Nazanin" w:hint="cs"/>
          <w:rtl/>
        </w:rPr>
        <w:softHyphen/>
        <w:t>ها، شوری آب</w:t>
      </w:r>
      <w:r w:rsidRPr="003A6F06">
        <w:rPr>
          <w:rFonts w:ascii="Lotus" w:hAnsi="Lotus" w:cs="B Nazanin" w:hint="cs"/>
          <w:rtl/>
        </w:rPr>
        <w:softHyphen/>
        <w:t>های زیرزمینی، ایجاد رسوبات آبرفتی و  ورود آن</w:t>
      </w:r>
      <w:r w:rsidRPr="003A6F06">
        <w:rPr>
          <w:rFonts w:ascii="Lotus" w:hAnsi="Lotus" w:cs="B Nazanin" w:hint="cs"/>
          <w:rtl/>
        </w:rPr>
        <w:softHyphen/>
        <w:t>ها به مخازن سد</w:t>
      </w:r>
      <w:r w:rsidRPr="003A6F06">
        <w:rPr>
          <w:rFonts w:ascii="Lotus" w:hAnsi="Lotus" w:cs="B Nazanin" w:hint="cs"/>
          <w:rtl/>
        </w:rPr>
        <w:softHyphen/>
        <w:t xml:space="preserve">ها، از بین رفتن تعادل اکوسیستم ها و تغییرات نامطلوب اقلیمی، کاهش فرآورده های حاصل از جنگل ها و مراتع، عدم دسترسی و کمبود منابع آب و آلودگی آن، از بین رفتن اراضی مطلوب و تبدیل آن ها به اراضی نامرغوب و گسترده شدن سطح بیابان ها و از این قبیل (هاتفی،1392؛ مهدوی و همکاران، 1390؛ عسگری مقدم، 1387؛ اصغری </w:t>
      </w:r>
      <w:r w:rsidRPr="003A6F06">
        <w:rPr>
          <w:rFonts w:ascii="Lotus" w:hAnsi="Lotus" w:cs="B Nazanin"/>
          <w:rtl/>
        </w:rPr>
        <w:t>لفمجانی و محبی،1391؛ سید کلان</w:t>
      </w:r>
      <w:r w:rsidRPr="003A6F06">
        <w:rPr>
          <w:rFonts w:ascii="Lotus" w:hAnsi="Lotus" w:cs="B Nazanin" w:hint="cs"/>
          <w:rtl/>
        </w:rPr>
        <w:t xml:space="preserve"> و همکاران</w:t>
      </w:r>
      <w:r w:rsidRPr="003A6F06">
        <w:rPr>
          <w:rFonts w:ascii="Lotus" w:hAnsi="Lotus" w:cs="B Nazanin"/>
          <w:rtl/>
        </w:rPr>
        <w:t xml:space="preserve"> ،1390</w:t>
      </w:r>
      <w:r w:rsidRPr="003A6F06">
        <w:rPr>
          <w:rFonts w:ascii="Lotus" w:hAnsi="Lotus" w:cs="B Nazanin" w:hint="cs"/>
          <w:rtl/>
        </w:rPr>
        <w:t>؛</w:t>
      </w:r>
      <w:r w:rsidR="00F1527A" w:rsidRPr="003A6F06">
        <w:rPr>
          <w:rFonts w:asciiTheme="majorBidi" w:hAnsiTheme="majorBidi" w:cstheme="majorBidi"/>
          <w:sz w:val="20"/>
          <w:szCs w:val="20"/>
          <w:rtl/>
        </w:rPr>
        <w:fldChar w:fldCharType="begin"/>
      </w:r>
      <w:r w:rsidRPr="003A6F06">
        <w:rPr>
          <w:rFonts w:asciiTheme="majorBidi" w:hAnsiTheme="majorBidi" w:cstheme="majorBidi"/>
          <w:sz w:val="20"/>
          <w:szCs w:val="20"/>
        </w:rPr>
        <w:instrText>ADDIN EN.CITE &lt;EndNote&gt;&lt;Cite&gt;&lt;Author&gt;Karamidehkordi&lt;/Author&gt;&lt;Year&gt;2012&lt;/Year&gt;&lt;RecNum&gt;2&lt;/RecNum&gt;&lt;DisplayText&gt;(Karamidehkordi, 2012; Pimentel &amp;amp; Burgess, 2013)&lt;/DisplayText&gt;&lt;record&gt;&lt;rec-number&gt;2&lt;/rec-number&gt;&lt;foreign-keys&gt;&lt;key app="EN" db-id="05xwrv0vxprzr7etttgpvswcarp5a5ww9sef"&gt;2&lt;/key&gt;&lt;/foreign-keys&gt;&lt;ref-type name="Book"&gt;6&lt;/ref-type&gt;&lt;contributors&gt;&lt;authors&gt;&lt;author&gt;Karamidehkordi, Esmail&lt;/author&gt;&lt;/authors&gt;&lt;/contributors&gt;&lt;titles&gt;&lt;title&gt;Sustainable Natural Resource Management, a Global Challenge of This Century&lt;/title&gt;&lt;/titles&gt;&lt;dates&gt;&lt;year&gt;2012&lt;/year&gt;&lt;/dates&gt;&lt;publisher&gt;INTECH Open Access Publisher&lt;/publisher&gt;&lt;isbn&gt;9533076704&lt;/isbn&gt;&lt;urls&gt;&lt;/urls&gt;&lt;/record&gt;&lt;/Cite&gt;&lt;Cite&gt;&lt;Author&gt;Pimentel&lt;/Author&gt;&lt;Year&gt;2013&lt;/Year&gt;&lt;RecNum&gt;1&lt;/RecNum&gt;&lt;record&gt;&lt;rec-number&gt;1&lt;/rec-number&gt;&lt;foreign-keys&gt;&lt;key app="EN" db-id="05xwrv0vxprzr7etttgpvswcarp5a5ww9sef"&gt;1&lt;/key&gt;&lt;/foreign-keys&gt;&lt;ref-type name="Journal Article"&gt;17&lt;/ref-type&gt;&lt;contributors&gt;&lt;authors&gt;&lt;author&gt;Pimentel, David&lt;/author&gt;&lt;author&gt;Burgess, Michael&lt;/author&gt;&lt;/authors&gt;&lt;/contributors</w:instrText>
      </w:r>
      <w:r w:rsidRPr="003A6F06">
        <w:rPr>
          <w:rFonts w:asciiTheme="majorBidi" w:hAnsiTheme="majorBidi" w:cstheme="majorBidi"/>
          <w:sz w:val="20"/>
          <w:szCs w:val="20"/>
          <w:rtl/>
        </w:rPr>
        <w:instrText>&gt;&lt;</w:instrText>
      </w:r>
      <w:r w:rsidRPr="003A6F06">
        <w:rPr>
          <w:rFonts w:asciiTheme="majorBidi" w:hAnsiTheme="majorBidi" w:cstheme="majorBidi"/>
          <w:sz w:val="20"/>
          <w:szCs w:val="20"/>
        </w:rPr>
        <w:instrText>titles&gt;&lt;title&gt;Soil erosion threatens food production&lt;/title&gt;&lt;secondary-title&gt;Agriculture&lt;/secondary-title&gt;&lt;/titles&gt;&lt;periodical&gt;&lt;full-title&gt;Agriculture&lt;/full-title&gt;&lt;/periodical&gt;&lt;pages&gt;443-463&lt;/pages&gt;&lt;volume&gt;3&lt;/volume&gt;&lt;number&gt;3&lt;/number&gt;&lt;dates&gt;&lt;year&gt;2013</w:instrText>
      </w:r>
      <w:r w:rsidRPr="003A6F06">
        <w:rPr>
          <w:rFonts w:asciiTheme="majorBidi" w:hAnsiTheme="majorBidi" w:cstheme="majorBidi"/>
          <w:sz w:val="20"/>
          <w:szCs w:val="20"/>
          <w:rtl/>
        </w:rPr>
        <w:instrText>&lt;/</w:instrText>
      </w:r>
      <w:r w:rsidRPr="003A6F06">
        <w:rPr>
          <w:rFonts w:asciiTheme="majorBidi" w:hAnsiTheme="majorBidi" w:cstheme="majorBidi"/>
          <w:sz w:val="20"/>
          <w:szCs w:val="20"/>
        </w:rPr>
        <w:instrText>year&gt;&lt;/dates&gt;&lt;urls&gt;&lt;/urls&gt;&lt;/record&gt;&lt;/Cite&gt;&lt;/EndNote</w:instrText>
      </w:r>
      <w:r w:rsidRPr="003A6F06">
        <w:rPr>
          <w:rFonts w:asciiTheme="majorBidi" w:hAnsiTheme="majorBidi" w:cstheme="majorBidi"/>
          <w:sz w:val="20"/>
          <w:szCs w:val="20"/>
          <w:rtl/>
        </w:rPr>
        <w:instrText>&gt;</w:instrText>
      </w:r>
      <w:r w:rsidR="00F1527A" w:rsidRPr="003A6F06">
        <w:rPr>
          <w:rFonts w:asciiTheme="majorBidi" w:hAnsiTheme="majorBidi" w:cstheme="majorBidi"/>
          <w:sz w:val="20"/>
          <w:szCs w:val="20"/>
          <w:rtl/>
        </w:rPr>
        <w:fldChar w:fldCharType="separate"/>
      </w:r>
      <w:r w:rsidRPr="003A6F06">
        <w:rPr>
          <w:rFonts w:asciiTheme="majorBidi" w:hAnsiTheme="majorBidi" w:cstheme="majorBidi"/>
          <w:noProof/>
          <w:sz w:val="20"/>
          <w:szCs w:val="20"/>
          <w:rtl/>
        </w:rPr>
        <w:t>(</w:t>
      </w:r>
      <w:hyperlink w:anchor="_ENREF_6" w:tooltip="Karamidehkordi, 2012 #2" w:history="1">
        <w:r w:rsidR="004D4442" w:rsidRPr="003A6F06">
          <w:rPr>
            <w:rFonts w:asciiTheme="majorBidi" w:hAnsiTheme="majorBidi" w:cstheme="majorBidi"/>
            <w:noProof/>
            <w:sz w:val="20"/>
            <w:szCs w:val="20"/>
          </w:rPr>
          <w:t>Karamidehkordi, 2012</w:t>
        </w:r>
      </w:hyperlink>
      <w:r w:rsidRPr="003A6F06">
        <w:rPr>
          <w:rFonts w:asciiTheme="majorBidi" w:hAnsiTheme="majorBidi" w:cstheme="majorBidi"/>
          <w:noProof/>
          <w:sz w:val="20"/>
          <w:szCs w:val="20"/>
        </w:rPr>
        <w:t xml:space="preserve">; </w:t>
      </w:r>
      <w:hyperlink w:anchor="_ENREF_10" w:tooltip="Pimentel, 2013 #1" w:history="1">
        <w:r w:rsidR="004D4442" w:rsidRPr="003A6F06">
          <w:rPr>
            <w:rFonts w:asciiTheme="majorBidi" w:hAnsiTheme="majorBidi" w:cstheme="majorBidi"/>
            <w:noProof/>
            <w:sz w:val="20"/>
            <w:szCs w:val="20"/>
          </w:rPr>
          <w:t>Pimentel &amp; Burgess, 2013</w:t>
        </w:r>
      </w:hyperlink>
      <w:r w:rsidRPr="003A6F06">
        <w:rPr>
          <w:rFonts w:asciiTheme="majorBidi" w:hAnsiTheme="majorBidi" w:cstheme="majorBidi"/>
          <w:noProof/>
          <w:sz w:val="20"/>
          <w:szCs w:val="20"/>
          <w:rtl/>
        </w:rPr>
        <w:t>)</w:t>
      </w:r>
      <w:r w:rsidR="00F1527A" w:rsidRPr="003A6F06">
        <w:rPr>
          <w:rFonts w:asciiTheme="majorBidi" w:hAnsiTheme="majorBidi" w:cstheme="majorBidi"/>
          <w:sz w:val="20"/>
          <w:szCs w:val="20"/>
          <w:rtl/>
        </w:rPr>
        <w:fldChar w:fldCharType="end"/>
      </w:r>
      <w:r>
        <w:rPr>
          <w:rFonts w:asciiTheme="majorBidi" w:hAnsiTheme="majorBidi" w:cstheme="majorBidi" w:hint="cs"/>
          <w:sz w:val="20"/>
          <w:szCs w:val="20"/>
          <w:rtl/>
        </w:rPr>
        <w:t xml:space="preserve">. </w:t>
      </w:r>
      <w:r w:rsidRPr="003A6F06">
        <w:rPr>
          <w:rFonts w:ascii="Lotus" w:hAnsi="Lotus" w:cs="B Nazanin" w:hint="cs"/>
          <w:rtl/>
        </w:rPr>
        <w:t>عوامل مختلفی در تخریب منابع طبیعی موثرند. این عوامل به دو دسته عوامل طبیعی و انسانی تقسیم</w:t>
      </w:r>
      <w:r w:rsidRPr="003A6F06">
        <w:rPr>
          <w:rFonts w:ascii="Lotus" w:hAnsi="Lotus" w:cs="B Nazanin" w:hint="cs"/>
          <w:rtl/>
        </w:rPr>
        <w:softHyphen/>
        <w:t>بندی می</w:t>
      </w:r>
      <w:r w:rsidRPr="003A6F06">
        <w:rPr>
          <w:rFonts w:ascii="Lotus" w:hAnsi="Lotus" w:cs="B Nazanin" w:hint="cs"/>
          <w:rtl/>
        </w:rPr>
        <w:softHyphen/>
        <w:t>شوند. مهم</w:t>
      </w:r>
      <w:r w:rsidRPr="003A6F06">
        <w:rPr>
          <w:rFonts w:ascii="Lotus" w:hAnsi="Lotus" w:cs="B Nazanin" w:hint="cs"/>
          <w:rtl/>
        </w:rPr>
        <w:softHyphen/>
        <w:t>ترین این عوامل در مناطق مختلف جهان و از جمله ایران عبارتند از: ازدیاد جمعیت فراوانی تعداد دام</w:t>
      </w:r>
      <w:r w:rsidRPr="003A6F06">
        <w:rPr>
          <w:rFonts w:ascii="Lotus" w:hAnsi="Lotus" w:cs="B Nazanin" w:hint="cs"/>
          <w:rtl/>
        </w:rPr>
        <w:softHyphen/>
        <w:t>ها، چرای بی رویه و مفرط دام</w:t>
      </w:r>
      <w:r w:rsidRPr="003A6F06">
        <w:rPr>
          <w:rFonts w:ascii="Lotus" w:hAnsi="Lotus" w:cs="B Nazanin" w:hint="cs"/>
          <w:rtl/>
        </w:rPr>
        <w:softHyphen/>
        <w:t>ها، چرای زودرس دام</w:t>
      </w:r>
      <w:r w:rsidRPr="003A6F06">
        <w:rPr>
          <w:rFonts w:ascii="Lotus" w:hAnsi="Lotus" w:cs="B Nazanin" w:hint="cs"/>
          <w:rtl/>
        </w:rPr>
        <w:softHyphen/>
        <w:t xml:space="preserve">ها، وابستگی شدید به منابع طبیعی و </w:t>
      </w:r>
      <w:r w:rsidR="00C74C86">
        <w:rPr>
          <w:rFonts w:ascii="Lotus" w:hAnsi="Lotus" w:cs="B Nazanin" w:hint="cs"/>
          <w:rtl/>
        </w:rPr>
        <w:t>بهره‌بردار</w:t>
      </w:r>
      <w:r w:rsidRPr="003A6F06">
        <w:rPr>
          <w:rFonts w:ascii="Lotus" w:hAnsi="Lotus" w:cs="B Nazanin" w:hint="cs"/>
          <w:rtl/>
        </w:rPr>
        <w:t>ی بیش از حد از آن</w:t>
      </w:r>
      <w:r w:rsidRPr="003A6F06">
        <w:rPr>
          <w:rFonts w:ascii="Lotus" w:hAnsi="Lotus" w:cs="B Nazanin" w:hint="cs"/>
          <w:rtl/>
        </w:rPr>
        <w:softHyphen/>
        <w:t>ها، تغییر کاربری اراضی و تبدیل مراتع به اراضی کشاورزی، قطع درختان جنگل</w:t>
      </w:r>
      <w:r w:rsidRPr="003A6F06">
        <w:rPr>
          <w:rFonts w:ascii="Lotus" w:hAnsi="Lotus" w:cs="B Nazanin" w:hint="cs"/>
          <w:rtl/>
        </w:rPr>
        <w:softHyphen/>
        <w:t>ها، بوته ک</w:t>
      </w:r>
      <w:r w:rsidR="00C74C86">
        <w:rPr>
          <w:rFonts w:ascii="Lotus" w:hAnsi="Lotus" w:cs="B Nazanin" w:hint="cs"/>
          <w:rtl/>
        </w:rPr>
        <w:t>نی و تخریب مراتع برای ایجاد دیم</w:t>
      </w:r>
      <w:r w:rsidR="00C74C86">
        <w:rPr>
          <w:rFonts w:ascii="Lotus" w:hAnsi="Lotus" w:cs="B Nazanin" w:hint="eastAsia"/>
          <w:rtl/>
        </w:rPr>
        <w:t>‌</w:t>
      </w:r>
      <w:r w:rsidRPr="003A6F06">
        <w:rPr>
          <w:rFonts w:ascii="Lotus" w:hAnsi="Lotus" w:cs="B Nazanin" w:hint="cs"/>
          <w:rtl/>
        </w:rPr>
        <w:t xml:space="preserve">زارها، </w:t>
      </w:r>
      <w:r w:rsidR="00C74C86">
        <w:rPr>
          <w:rFonts w:ascii="Lotus" w:hAnsi="Lotus" w:cs="B Nazanin" w:hint="cs"/>
          <w:rtl/>
        </w:rPr>
        <w:t>بهره‌بردار</w:t>
      </w:r>
      <w:r w:rsidRPr="003A6F06">
        <w:rPr>
          <w:rFonts w:ascii="Lotus" w:hAnsi="Lotus" w:cs="B Nazanin" w:hint="cs"/>
          <w:rtl/>
        </w:rPr>
        <w:t>ی غیر اصولی محصولات غیرعلو</w:t>
      </w:r>
      <w:r w:rsidR="00C74C86">
        <w:rPr>
          <w:rFonts w:ascii="Lotus" w:hAnsi="Lotus" w:cs="B Nazanin" w:hint="cs"/>
          <w:rtl/>
        </w:rPr>
        <w:t>فه‌ای</w:t>
      </w:r>
      <w:r w:rsidRPr="003A6F06">
        <w:rPr>
          <w:rFonts w:ascii="Lotus" w:hAnsi="Lotus" w:cs="B Nazanin" w:hint="cs"/>
          <w:rtl/>
        </w:rPr>
        <w:t>، فقدان بر</w:t>
      </w:r>
      <w:r w:rsidR="00C74C86">
        <w:rPr>
          <w:rFonts w:ascii="Lotus" w:hAnsi="Lotus" w:cs="B Nazanin" w:hint="cs"/>
          <w:rtl/>
        </w:rPr>
        <w:t>نامه‌ریزی‌ها</w:t>
      </w:r>
      <w:r w:rsidRPr="003A6F06">
        <w:rPr>
          <w:rFonts w:ascii="Lotus" w:hAnsi="Lotus" w:cs="B Nazanin" w:hint="cs"/>
          <w:rtl/>
        </w:rPr>
        <w:t xml:space="preserve">ی اصولی در </w:t>
      </w:r>
      <w:r w:rsidR="00C74C86">
        <w:rPr>
          <w:rFonts w:ascii="Lotus" w:hAnsi="Lotus" w:cs="B Nazanin" w:hint="cs"/>
          <w:rtl/>
        </w:rPr>
        <w:t>بهره‌بردار</w:t>
      </w:r>
      <w:r w:rsidRPr="003A6F06">
        <w:rPr>
          <w:rFonts w:ascii="Lotus" w:hAnsi="Lotus" w:cs="B Nazanin" w:hint="cs"/>
          <w:rtl/>
        </w:rPr>
        <w:t xml:space="preserve">ی از منابع، نامشخص بودن مالک و مدیر اراضی مرتعی و مشاعی بودن </w:t>
      </w:r>
      <w:r w:rsidR="00C74C86">
        <w:rPr>
          <w:rFonts w:ascii="Lotus" w:hAnsi="Lotus" w:cs="B Nazanin" w:hint="cs"/>
          <w:rtl/>
        </w:rPr>
        <w:t>بهره‌بردار</w:t>
      </w:r>
      <w:r w:rsidRPr="003A6F06">
        <w:rPr>
          <w:rFonts w:ascii="Lotus" w:hAnsi="Lotus" w:cs="B Nazanin" w:hint="cs"/>
          <w:rtl/>
        </w:rPr>
        <w:t>ی</w:t>
      </w:r>
      <w:r w:rsidRPr="003A6F06">
        <w:rPr>
          <w:rFonts w:ascii="Lotus" w:hAnsi="Lotus" w:cs="B Nazanin" w:hint="cs"/>
          <w:rtl/>
        </w:rPr>
        <w:softHyphen/>
        <w:t xml:space="preserve">ها، عدم آگاهی </w:t>
      </w:r>
      <w:r w:rsidR="00C74C86">
        <w:rPr>
          <w:rFonts w:ascii="Lotus" w:hAnsi="Lotus" w:cs="B Nazanin" w:hint="cs"/>
          <w:rtl/>
        </w:rPr>
        <w:t>بهره‌بردار</w:t>
      </w:r>
      <w:r w:rsidRPr="003A6F06">
        <w:rPr>
          <w:rFonts w:ascii="Lotus" w:hAnsi="Lotus" w:cs="B Nazanin" w:hint="cs"/>
          <w:rtl/>
        </w:rPr>
        <w:t xml:space="preserve">ان از اصول صحیح </w:t>
      </w:r>
      <w:r w:rsidR="00C74C86">
        <w:rPr>
          <w:rFonts w:ascii="Lotus" w:hAnsi="Lotus" w:cs="B Nazanin" w:hint="cs"/>
          <w:rtl/>
        </w:rPr>
        <w:t>بهره‌بردار</w:t>
      </w:r>
      <w:r w:rsidRPr="003A6F06">
        <w:rPr>
          <w:rFonts w:ascii="Lotus" w:hAnsi="Lotus" w:cs="B Nazanin" w:hint="cs"/>
          <w:rtl/>
        </w:rPr>
        <w:t xml:space="preserve">ی از منابع طبیعی، حقوق و سرمایه ناکافی افراد، کمبود در ارائه تسهیلات و اعتبارات و تکنولوژی </w:t>
      </w:r>
      <w:r w:rsidRPr="003A6F06">
        <w:rPr>
          <w:rFonts w:ascii="Lotus" w:hAnsi="Lotus" w:cs="B Nazanin" w:hint="cs"/>
          <w:rtl/>
        </w:rPr>
        <w:softHyphen/>
        <w:t>های مناسب از سوی دولت ، وجود فقر و مسائل اقتصادی- اجتماعی در جوامع (کریمی و کر</w:t>
      </w:r>
      <w:r w:rsidR="00C74C86">
        <w:rPr>
          <w:rFonts w:ascii="Lotus" w:hAnsi="Lotus" w:cs="B Nazanin" w:hint="cs"/>
          <w:rtl/>
        </w:rPr>
        <w:t>می‌ده</w:t>
      </w:r>
      <w:r w:rsidRPr="003A6F06">
        <w:rPr>
          <w:rFonts w:ascii="Lotus" w:hAnsi="Lotus" w:cs="B Nazanin" w:hint="cs"/>
          <w:rtl/>
        </w:rPr>
        <w:t>کردی، 1394؛  اسحاقی و همکاران ، 1392؛ محمودی و همکاران ، 1390؛ ویسی و رضوانفر، 1385). برر</w:t>
      </w:r>
      <w:r w:rsidR="00C74C86">
        <w:rPr>
          <w:rFonts w:ascii="Lotus" w:hAnsi="Lotus" w:cs="B Nazanin" w:hint="cs"/>
          <w:rtl/>
        </w:rPr>
        <w:t>سی‌ها</w:t>
      </w:r>
      <w:r w:rsidRPr="003A6F06">
        <w:rPr>
          <w:rFonts w:ascii="Lotus" w:hAnsi="Lotus" w:cs="B Nazanin" w:hint="cs"/>
          <w:rtl/>
        </w:rPr>
        <w:t>ی انجام گرفته در زمینه بحران های مرتبط با منابع طبیعی حاکی از آن است که در جهان طی 40 سال گذشته نزدیک به 40% اراضی با قابلیت کشت مناسب، تخریب شده</w:t>
      </w:r>
      <w:r w:rsidR="00C74C86">
        <w:rPr>
          <w:rFonts w:ascii="Lotus" w:hAnsi="Lotus" w:cs="B Nazanin" w:hint="eastAsia"/>
          <w:rtl/>
        </w:rPr>
        <w:t>‌</w:t>
      </w:r>
      <w:r w:rsidRPr="003A6F06">
        <w:rPr>
          <w:rFonts w:ascii="Lotus" w:hAnsi="Lotus" w:cs="B Nazanin" w:hint="cs"/>
          <w:rtl/>
        </w:rPr>
        <w:t xml:space="preserve">اند(حسن شاهی و همکاران ، 1388). </w:t>
      </w:r>
    </w:p>
    <w:p w:rsidR="00D05DDF" w:rsidRPr="00C223E6" w:rsidRDefault="007E2561" w:rsidP="007E2561">
      <w:pPr>
        <w:jc w:val="both"/>
        <w:rPr>
          <w:rFonts w:cs="B Nazanin"/>
          <w:noProof/>
          <w:rtl/>
        </w:rPr>
      </w:pPr>
      <w:r w:rsidRPr="00C223E6">
        <w:rPr>
          <w:rFonts w:cs="B Nazanin" w:hint="cs"/>
          <w:rtl/>
        </w:rPr>
        <w:t>کشور ایران مساحتی به اندازه 164 میلیون هکتار منابع طبیعی تجدید شونده دارد که از این مقدار  8/84 میلیون هکتار اراضی مرتعی را شامل می</w:t>
      </w:r>
      <w:r w:rsidRPr="00C223E6">
        <w:rPr>
          <w:rFonts w:cs="B Nazanin" w:hint="cs"/>
          <w:rtl/>
        </w:rPr>
        <w:softHyphen/>
        <w:t>شود. اراضی مرتعی حدود 43% از کل خشکی زمین و 54% از سطح کشور ما را تشکیل می</w:t>
      </w:r>
      <w:r w:rsidRPr="00C223E6">
        <w:rPr>
          <w:rFonts w:cs="B Nazanin" w:hint="cs"/>
          <w:rtl/>
        </w:rPr>
        <w:softHyphen/>
        <w:t>دهد (عزیزی و همکاران ، 1390).اراضی مرتعی در ایران وضعیت مناسبی ندارند؛ به طوری که در اثر استفاده بی رویه و فرسایش خاک، سالانه حدود 1 میلیون هکتار از مراتع به لحاظ کمی و کیفی تخریب می</w:t>
      </w:r>
      <w:r w:rsidRPr="00C223E6">
        <w:rPr>
          <w:rFonts w:cs="B Nazanin" w:hint="cs"/>
          <w:rtl/>
        </w:rPr>
        <w:softHyphen/>
        <w:t>شوند و سالانه 5/1 میلیون هکتار به سطح بیابانی افزوده می</w:t>
      </w:r>
      <w:r w:rsidRPr="00C223E6">
        <w:rPr>
          <w:rFonts w:cs="B Nazanin" w:hint="cs"/>
          <w:rtl/>
        </w:rPr>
        <w:softHyphen/>
        <w:t>شود (لشگرآرا و همکاران ، 1394).</w:t>
      </w:r>
      <w:r w:rsidR="003A6F06" w:rsidRPr="003A6F06">
        <w:rPr>
          <w:rFonts w:ascii="Lotus" w:hAnsi="Lotus" w:cs="B Nazanin" w:hint="cs"/>
          <w:rtl/>
        </w:rPr>
        <w:t xml:space="preserve">در </w:t>
      </w:r>
      <w:r w:rsidR="00C74C86">
        <w:rPr>
          <w:rFonts w:ascii="Lotus" w:hAnsi="Lotus" w:cs="B Nazanin" w:hint="cs"/>
          <w:rtl/>
        </w:rPr>
        <w:t>سال‌ها</w:t>
      </w:r>
      <w:r w:rsidR="003A6F06" w:rsidRPr="003A6F06">
        <w:rPr>
          <w:rFonts w:ascii="Lotus" w:hAnsi="Lotus" w:cs="B Nazanin" w:hint="cs"/>
          <w:rtl/>
        </w:rPr>
        <w:t>ی اخیر با وجود توجهات وی</w:t>
      </w:r>
      <w:r w:rsidR="00C74C86">
        <w:rPr>
          <w:rFonts w:ascii="Lotus" w:hAnsi="Lotus" w:cs="B Nazanin" w:hint="cs"/>
          <w:rtl/>
        </w:rPr>
        <w:t>ژه‌ا</w:t>
      </w:r>
      <w:r w:rsidR="003A6F06" w:rsidRPr="003A6F06">
        <w:rPr>
          <w:rFonts w:ascii="Lotus" w:hAnsi="Lotus" w:cs="B Nazanin" w:hint="cs"/>
          <w:rtl/>
        </w:rPr>
        <w:t>ی که در زمینه حفاظت جنگل‏ها و جنگل‏کاری انجام گرفته است نتایج برر</w:t>
      </w:r>
      <w:r w:rsidR="00C74C86">
        <w:rPr>
          <w:rFonts w:ascii="Lotus" w:hAnsi="Lotus" w:cs="B Nazanin" w:hint="cs"/>
          <w:rtl/>
        </w:rPr>
        <w:t>سی‌ها</w:t>
      </w:r>
      <w:r w:rsidR="003A6F06" w:rsidRPr="003A6F06">
        <w:rPr>
          <w:rFonts w:ascii="Lotus" w:hAnsi="Lotus" w:cs="B Nazanin" w:hint="cs"/>
          <w:rtl/>
        </w:rPr>
        <w:t xml:space="preserve"> نشان </w:t>
      </w:r>
      <w:r w:rsidR="00C74C86">
        <w:rPr>
          <w:rFonts w:ascii="Lotus" w:hAnsi="Lotus" w:cs="B Nazanin" w:hint="cs"/>
          <w:rtl/>
        </w:rPr>
        <w:t>می‌ده</w:t>
      </w:r>
      <w:r w:rsidR="003A6F06" w:rsidRPr="003A6F06">
        <w:rPr>
          <w:rFonts w:ascii="Lotus" w:hAnsi="Lotus" w:cs="B Nazanin" w:hint="cs"/>
          <w:rtl/>
        </w:rPr>
        <w:t>د میزان بالایی از جنگل</w:t>
      </w:r>
      <w:r w:rsidR="00C74C86">
        <w:rPr>
          <w:rFonts w:ascii="Lotus" w:hAnsi="Lotus" w:cs="B Nazanin" w:hint="eastAsia"/>
          <w:rtl/>
        </w:rPr>
        <w:t>‌</w:t>
      </w:r>
      <w:r w:rsidR="003A6F06" w:rsidRPr="003A6F06">
        <w:rPr>
          <w:rFonts w:ascii="Lotus" w:hAnsi="Lotus" w:cs="B Nazanin" w:hint="cs"/>
          <w:rtl/>
        </w:rPr>
        <w:t xml:space="preserve">زدایی در بازه زمانی </w:t>
      </w:r>
      <w:r w:rsidR="00C74C86">
        <w:rPr>
          <w:rFonts w:ascii="Lotus" w:hAnsi="Lotus" w:cs="B Nazanin" w:hint="cs"/>
          <w:rtl/>
        </w:rPr>
        <w:t>سال‌ها</w:t>
      </w:r>
      <w:r w:rsidR="003A6F06" w:rsidRPr="003A6F06">
        <w:rPr>
          <w:rFonts w:ascii="Lotus" w:hAnsi="Lotus" w:cs="B Nazanin" w:hint="cs"/>
          <w:rtl/>
        </w:rPr>
        <w:t xml:space="preserve">ی 2015-1990 اتفاق افتاده است به طوری که به تفکیک در </w:t>
      </w:r>
      <w:r w:rsidR="00C74C86">
        <w:rPr>
          <w:rFonts w:ascii="Lotus" w:hAnsi="Lotus" w:cs="B Nazanin" w:hint="cs"/>
          <w:rtl/>
        </w:rPr>
        <w:t>سال‌ها</w:t>
      </w:r>
      <w:r w:rsidR="003A6F06" w:rsidRPr="003A6F06">
        <w:rPr>
          <w:rFonts w:ascii="Lotus" w:hAnsi="Lotus" w:cs="B Nazanin" w:hint="cs"/>
          <w:rtl/>
        </w:rPr>
        <w:t xml:space="preserve">ی 2000-1990، 3/8 میلیون هکتار و در </w:t>
      </w:r>
      <w:r w:rsidR="00C74C86">
        <w:rPr>
          <w:rFonts w:ascii="Lotus" w:hAnsi="Lotus" w:cs="B Nazanin" w:hint="cs"/>
          <w:rtl/>
        </w:rPr>
        <w:t>سال‌ها</w:t>
      </w:r>
      <w:r w:rsidR="003A6F06" w:rsidRPr="003A6F06">
        <w:rPr>
          <w:rFonts w:ascii="Lotus" w:hAnsi="Lotus" w:cs="B Nazanin" w:hint="cs"/>
          <w:rtl/>
        </w:rPr>
        <w:t xml:space="preserve">ی 2005-2000، 3/7 میلیون هکتار و در </w:t>
      </w:r>
      <w:r w:rsidR="00C74C86">
        <w:rPr>
          <w:rFonts w:ascii="Lotus" w:hAnsi="Lotus" w:cs="B Nazanin" w:hint="cs"/>
          <w:rtl/>
        </w:rPr>
        <w:t>سال‌ها</w:t>
      </w:r>
      <w:r w:rsidR="003A6F06" w:rsidRPr="003A6F06">
        <w:rPr>
          <w:rFonts w:ascii="Lotus" w:hAnsi="Lotus" w:cs="B Nazanin" w:hint="cs"/>
          <w:rtl/>
        </w:rPr>
        <w:t>ی 2010-2000، 2/5 میلیون هکتار جنگل زدایی تخمین زده شده است</w:t>
      </w:r>
      <w:r w:rsidR="00F1527A" w:rsidRPr="003A6F06">
        <w:rPr>
          <w:rFonts w:asciiTheme="majorBidi" w:hAnsiTheme="majorBidi" w:cstheme="majorBidi"/>
          <w:sz w:val="20"/>
          <w:szCs w:val="20"/>
          <w:rtl/>
        </w:rPr>
        <w:fldChar w:fldCharType="begin"/>
      </w:r>
      <w:r w:rsidR="003A6F06" w:rsidRPr="003A6F06">
        <w:rPr>
          <w:rFonts w:asciiTheme="majorBidi" w:hAnsiTheme="majorBidi" w:cstheme="majorBidi"/>
          <w:sz w:val="20"/>
          <w:szCs w:val="20"/>
        </w:rPr>
        <w:instrText>ADDIN EN.CITE &lt;EndNote&gt;&lt;Cite&gt;&lt;Author&gt;Karamidehkordi&lt;/Author&gt;&lt;Year&gt;2012&lt;/Year&gt;&lt;RecNum&gt;2&lt;/RecNum&gt;&lt;DisplayText&gt;(Karamidehkordi, 2012)&lt;/DisplayText&gt;&lt;record&gt;&lt;rec-number&gt;2&lt;/rec-number&gt;&lt;foreign-keys&gt;&lt;key app="EN" db-id="05xwrv0vxprzr7etttgpvswcarp5a5ww9sef"&gt;2</w:instrText>
      </w:r>
      <w:r w:rsidR="003A6F06" w:rsidRPr="003A6F06">
        <w:rPr>
          <w:rFonts w:asciiTheme="majorBidi" w:hAnsiTheme="majorBidi" w:cstheme="majorBidi"/>
          <w:sz w:val="20"/>
          <w:szCs w:val="20"/>
          <w:rtl/>
        </w:rPr>
        <w:instrText>&lt;/</w:instrText>
      </w:r>
      <w:r w:rsidR="003A6F06" w:rsidRPr="003A6F06">
        <w:rPr>
          <w:rFonts w:asciiTheme="majorBidi" w:hAnsiTheme="majorBidi" w:cstheme="majorBidi"/>
          <w:sz w:val="20"/>
          <w:szCs w:val="20"/>
        </w:rPr>
        <w:instrText>key&gt;&lt;/foreign-keys&gt;&lt;ref-type name="Book"&gt;6&lt;/ref-type&gt;&lt;contributors&gt;&lt;authors&gt;&lt;author&gt;Karamidehkordi, Esmail&lt;/author&gt;&lt;/authors&gt;&lt;/contributors&gt;&lt;titles&gt;&lt;title&gt;Sustainable Natural Resource Management, a Global Challenge of This Century&lt;/title&gt;&lt;/titles&gt;&lt;dates</w:instrText>
      </w:r>
      <w:r w:rsidR="003A6F06" w:rsidRPr="003A6F06">
        <w:rPr>
          <w:rFonts w:asciiTheme="majorBidi" w:hAnsiTheme="majorBidi" w:cstheme="majorBidi"/>
          <w:sz w:val="20"/>
          <w:szCs w:val="20"/>
          <w:rtl/>
        </w:rPr>
        <w:instrText>&gt;&lt;</w:instrText>
      </w:r>
      <w:r w:rsidR="003A6F06" w:rsidRPr="003A6F06">
        <w:rPr>
          <w:rFonts w:asciiTheme="majorBidi" w:hAnsiTheme="majorBidi" w:cstheme="majorBidi"/>
          <w:sz w:val="20"/>
          <w:szCs w:val="20"/>
        </w:rPr>
        <w:instrText>year&gt;2012&lt;/year&gt;&lt;/dates&gt;&lt;publisher&gt;INTECH Open Access Publisher&lt;/publisher&gt;&lt;isbn&gt;9533076704&lt;/isbn&gt;&lt;urls&gt;&lt;/urls&gt;&lt;/record&gt;&lt;/Cite&gt;&lt;/EndNote</w:instrText>
      </w:r>
      <w:r w:rsidR="003A6F06" w:rsidRPr="003A6F06">
        <w:rPr>
          <w:rFonts w:asciiTheme="majorBidi" w:hAnsiTheme="majorBidi" w:cstheme="majorBidi"/>
          <w:sz w:val="20"/>
          <w:szCs w:val="20"/>
          <w:rtl/>
        </w:rPr>
        <w:instrText>&gt;</w:instrText>
      </w:r>
      <w:r w:rsidR="00F1527A" w:rsidRPr="003A6F06">
        <w:rPr>
          <w:rFonts w:asciiTheme="majorBidi" w:hAnsiTheme="majorBidi" w:cstheme="majorBidi"/>
          <w:sz w:val="20"/>
          <w:szCs w:val="20"/>
          <w:rtl/>
        </w:rPr>
        <w:fldChar w:fldCharType="separate"/>
      </w:r>
      <w:r w:rsidR="003A6F06" w:rsidRPr="003A6F06">
        <w:rPr>
          <w:rFonts w:asciiTheme="majorBidi" w:hAnsiTheme="majorBidi" w:cstheme="majorBidi"/>
          <w:noProof/>
          <w:sz w:val="20"/>
          <w:szCs w:val="20"/>
          <w:rtl/>
        </w:rPr>
        <w:t>(</w:t>
      </w:r>
      <w:hyperlink w:anchor="_ENREF_6" w:tooltip="Karamidehkordi, 2012 #2" w:history="1">
        <w:r w:rsidR="004D4442" w:rsidRPr="003A6F06">
          <w:rPr>
            <w:rFonts w:asciiTheme="majorBidi" w:hAnsiTheme="majorBidi" w:cstheme="majorBidi"/>
            <w:noProof/>
            <w:sz w:val="20"/>
            <w:szCs w:val="20"/>
          </w:rPr>
          <w:t>Karamidehkordi, 2012</w:t>
        </w:r>
      </w:hyperlink>
      <w:r w:rsidR="003A6F06" w:rsidRPr="003A6F06">
        <w:rPr>
          <w:rFonts w:asciiTheme="majorBidi" w:hAnsiTheme="majorBidi" w:cstheme="majorBidi"/>
          <w:noProof/>
          <w:sz w:val="20"/>
          <w:szCs w:val="20"/>
          <w:rtl/>
        </w:rPr>
        <w:t>)</w:t>
      </w:r>
      <w:r w:rsidR="00F1527A" w:rsidRPr="003A6F06">
        <w:rPr>
          <w:rFonts w:asciiTheme="majorBidi" w:hAnsiTheme="majorBidi" w:cstheme="majorBidi"/>
          <w:sz w:val="20"/>
          <w:szCs w:val="20"/>
          <w:rtl/>
        </w:rPr>
        <w:fldChar w:fldCharType="end"/>
      </w:r>
      <w:r w:rsidR="003A6F06">
        <w:rPr>
          <w:rFonts w:asciiTheme="majorBidi" w:hAnsiTheme="majorBidi" w:cstheme="majorBidi" w:hint="cs"/>
          <w:sz w:val="20"/>
          <w:szCs w:val="20"/>
          <w:rtl/>
        </w:rPr>
        <w:t xml:space="preserve">. </w:t>
      </w:r>
      <w:r w:rsidR="003A6F06" w:rsidRPr="003A6F06">
        <w:rPr>
          <w:rFonts w:ascii="Lotus" w:hAnsi="Lotus" w:cs="B Nazanin" w:hint="cs"/>
          <w:rtl/>
        </w:rPr>
        <w:t xml:space="preserve">ایران نیز با  3/14میلیون هکتار اراضی جنگلی و 3/5 میلیون هکتار اراضی با پوشش درخت جزء </w:t>
      </w:r>
      <w:r w:rsidR="003A6F06" w:rsidRPr="003A6F06">
        <w:rPr>
          <w:rFonts w:ascii="Lotus" w:hAnsi="Lotus" w:cs="B Nazanin" w:hint="cs"/>
          <w:rtl/>
        </w:rPr>
        <w:lastRenderedPageBreak/>
        <w:t>کشور</w:t>
      </w:r>
      <w:r w:rsidR="003A6F06" w:rsidRPr="003A6F06">
        <w:rPr>
          <w:rFonts w:ascii="Lotus" w:hAnsi="Lotus" w:cs="B Nazanin" w:hint="cs"/>
          <w:rtl/>
        </w:rPr>
        <w:softHyphen/>
        <w:t>های با پوشش جنگلی پایین محسوب می</w:t>
      </w:r>
      <w:r w:rsidR="003A6F06" w:rsidRPr="003A6F06">
        <w:rPr>
          <w:rFonts w:ascii="Lotus" w:hAnsi="Lotus" w:cs="B Nazanin" w:hint="cs"/>
          <w:rtl/>
        </w:rPr>
        <w:softHyphen/>
        <w:t xml:space="preserve">شود ( </w:t>
      </w:r>
      <w:r w:rsidR="003A6F06" w:rsidRPr="00466C84">
        <w:rPr>
          <w:rFonts w:ascii="Lotus" w:hAnsi="Lotus" w:cs="B Nazanin" w:hint="cs"/>
          <w:rtl/>
        </w:rPr>
        <w:t>رضایی و همکاران ،</w:t>
      </w:r>
      <w:r w:rsidR="003A6F06" w:rsidRPr="003A6F06">
        <w:rPr>
          <w:rFonts w:ascii="Lotus" w:hAnsi="Lotus" w:cs="B Nazanin" w:hint="cs"/>
          <w:rtl/>
        </w:rPr>
        <w:t xml:space="preserve"> 1394). طبق برآورد</w:t>
      </w:r>
      <w:r w:rsidR="003A6F06" w:rsidRPr="003A6F06">
        <w:rPr>
          <w:rFonts w:ascii="Lotus" w:hAnsi="Lotus" w:cs="B Nazanin" w:hint="cs"/>
          <w:rtl/>
        </w:rPr>
        <w:softHyphen/>
        <w:t>ها نیز در سال</w:t>
      </w:r>
      <w:r w:rsidR="003A6F06" w:rsidRPr="003A6F06">
        <w:rPr>
          <w:rFonts w:ascii="Lotus" w:hAnsi="Lotus" w:cs="B Nazanin" w:hint="cs"/>
          <w:rtl/>
        </w:rPr>
        <w:softHyphen/>
        <w:t>های اخیر سطح تخریب جنگل</w:t>
      </w:r>
      <w:r w:rsidR="003A6F06" w:rsidRPr="003A6F06">
        <w:rPr>
          <w:rFonts w:ascii="Lotus" w:hAnsi="Lotus" w:cs="B Nazanin" w:hint="cs"/>
          <w:rtl/>
        </w:rPr>
        <w:softHyphen/>
        <w:t>ها در کشور افزایش یافته است و 6 میلیون هکتار از اراضی جنگلی کاهش یافته</w:t>
      </w:r>
      <w:r w:rsidR="003A6F06" w:rsidRPr="003A6F06">
        <w:rPr>
          <w:rFonts w:ascii="Lotus" w:hAnsi="Lotus" w:cs="B Nazanin" w:hint="cs"/>
          <w:rtl/>
        </w:rPr>
        <w:softHyphen/>
        <w:t>اند</w:t>
      </w:r>
      <w:r w:rsidR="00F1527A" w:rsidRPr="003A6F06">
        <w:rPr>
          <w:rFonts w:asciiTheme="majorBidi" w:hAnsiTheme="majorBidi" w:cstheme="majorBidi"/>
          <w:sz w:val="20"/>
          <w:szCs w:val="20"/>
          <w:rtl/>
        </w:rPr>
        <w:fldChar w:fldCharType="begin"/>
      </w:r>
      <w:r w:rsidR="003A6F06" w:rsidRPr="003A6F06">
        <w:rPr>
          <w:rFonts w:asciiTheme="majorBidi" w:hAnsiTheme="majorBidi" w:cstheme="majorBidi"/>
          <w:sz w:val="20"/>
          <w:szCs w:val="20"/>
        </w:rPr>
        <w:instrText>ADDIN EN.CITE &lt;EndNote&gt;&lt;Cite&gt;&lt;Author&gt;Karamidehkordi&lt;/Author&gt;&lt;Year&gt;2010&lt;/Year&gt;&lt;RecNum&gt;60&lt;/RecNum&gt;&lt;DisplayText&gt;(Karamidehkordi, 2010)&lt;/DisplayText&gt;&lt;record&gt;&lt;rec-number&gt;60&lt;/rec-number&gt;&lt;foreign-keys&gt;&lt;key app="EN" db-id="05xwrv0vxprzr7etttgpvswcarp5a5ww9sef"&gt;6</w:instrText>
      </w:r>
      <w:r w:rsidR="003A6F06" w:rsidRPr="003A6F06">
        <w:rPr>
          <w:rFonts w:asciiTheme="majorBidi" w:hAnsiTheme="majorBidi" w:cstheme="majorBidi"/>
          <w:sz w:val="20"/>
          <w:szCs w:val="20"/>
          <w:rtl/>
        </w:rPr>
        <w:instrText>0&lt;/</w:instrText>
      </w:r>
      <w:r w:rsidR="003A6F06" w:rsidRPr="003A6F06">
        <w:rPr>
          <w:rFonts w:asciiTheme="majorBidi" w:hAnsiTheme="majorBidi" w:cstheme="majorBidi"/>
          <w:sz w:val="20"/>
          <w:szCs w:val="20"/>
        </w:rPr>
        <w:instrText>key&gt;&lt;/foreign-keys&gt;&lt;ref-type name="Journal Article"&gt;17&lt;/ref-type&gt;&lt;contributors&gt;&lt;authors&gt;&lt;author&gt;Karamidehkordi, Esmail&lt;/author&gt;&lt;/authors&gt;&lt;/contributors&gt;&lt;titles&gt;&lt;title&gt;A Country Report: Challenges Facing Iranian Agriculture and Natural Resource Management in the Twenty-First Century&lt;/title&gt;&lt;secondary-title&gt;Human Ecology&lt;/secondary-title&gt;&lt;alt-title&gt;Hum Ecol&lt;/alt-title&gt;&lt;/titles&gt;&lt;periodical&gt;&lt;full-title&gt;Human Ecology&lt;/full-title&gt;&lt;abbr-1&gt;Hum Ecol&lt;/abbr-1&gt;&lt;/periodical&gt;&lt;alt-periodical&gt;&lt;full-title&gt;Human Ecology</w:instrText>
      </w:r>
      <w:r w:rsidR="003A6F06" w:rsidRPr="003A6F06">
        <w:rPr>
          <w:rFonts w:asciiTheme="majorBidi" w:hAnsiTheme="majorBidi" w:cstheme="majorBidi"/>
          <w:sz w:val="20"/>
          <w:szCs w:val="20"/>
          <w:rtl/>
        </w:rPr>
        <w:instrText>&lt;/</w:instrText>
      </w:r>
      <w:r w:rsidR="003A6F06" w:rsidRPr="003A6F06">
        <w:rPr>
          <w:rFonts w:asciiTheme="majorBidi" w:hAnsiTheme="majorBidi" w:cstheme="majorBidi"/>
          <w:sz w:val="20"/>
          <w:szCs w:val="20"/>
        </w:rPr>
        <w:instrText>full-title&gt;&lt;abbr-1&gt;Hum Ecol&lt;/abbr-1&gt;&lt;/alt-periodical&gt;&lt;pages&gt;295-303&lt;/pages&gt;&lt;volume&gt;38&lt;/volume&gt;&lt;number&gt;2&lt;/number&gt;&lt;keywords&gt;&lt;keyword&gt;Iran&lt;/keyword&gt;&lt;keyword&gt;Population growth&lt;/keyword&gt;&lt;keyword&gt;Agricultural production&lt;/keyword&gt;&lt;keyword&gt;National self-sufficiency&lt;/keyword&gt;&lt;/keywords&gt;&lt;dates&gt;&lt;year&gt;2010&lt;/year&gt;&lt;pub-dates&gt;&lt;date&gt;2010/04/01&lt;/date&gt;&lt;/pub-dates&gt;&lt;/dates&gt;&lt;publisher&gt;Springer US&lt;/publisher&gt;&lt;isbn&gt;0300-7839&lt;/isbn&gt;&lt;urls&gt;&lt;related-urls&gt;&lt;url&gt;http://dx.doi.org/10.1007/s10745-010-9309-3&lt;/url&gt;&lt;/related-urls&gt;&lt;/urls</w:instrText>
      </w:r>
      <w:r w:rsidR="003A6F06" w:rsidRPr="003A6F06">
        <w:rPr>
          <w:rFonts w:asciiTheme="majorBidi" w:hAnsiTheme="majorBidi" w:cstheme="majorBidi"/>
          <w:sz w:val="20"/>
          <w:szCs w:val="20"/>
          <w:rtl/>
        </w:rPr>
        <w:instrText>&gt;&lt;</w:instrText>
      </w:r>
      <w:r w:rsidR="003A6F06" w:rsidRPr="003A6F06">
        <w:rPr>
          <w:rFonts w:asciiTheme="majorBidi" w:hAnsiTheme="majorBidi" w:cstheme="majorBidi"/>
          <w:sz w:val="20"/>
          <w:szCs w:val="20"/>
        </w:rPr>
        <w:instrText>electronic-resource-num&gt;10.1007/s10745-010-9309-3&lt;/electronic-resource-num&gt;&lt;language&gt;English&lt;/language&gt;&lt;/record&gt;&lt;/Cite&gt;&lt;/EndNote</w:instrText>
      </w:r>
      <w:r w:rsidR="003A6F06" w:rsidRPr="003A6F06">
        <w:rPr>
          <w:rFonts w:asciiTheme="majorBidi" w:hAnsiTheme="majorBidi" w:cstheme="majorBidi"/>
          <w:sz w:val="20"/>
          <w:szCs w:val="20"/>
          <w:rtl/>
        </w:rPr>
        <w:instrText>&gt;</w:instrText>
      </w:r>
      <w:r w:rsidR="00F1527A" w:rsidRPr="003A6F06">
        <w:rPr>
          <w:rFonts w:asciiTheme="majorBidi" w:hAnsiTheme="majorBidi" w:cstheme="majorBidi"/>
          <w:sz w:val="20"/>
          <w:szCs w:val="20"/>
          <w:rtl/>
        </w:rPr>
        <w:fldChar w:fldCharType="separate"/>
      </w:r>
      <w:r w:rsidR="003A6F06" w:rsidRPr="003A6F06">
        <w:rPr>
          <w:rFonts w:asciiTheme="majorBidi" w:hAnsiTheme="majorBidi" w:cstheme="majorBidi"/>
          <w:noProof/>
          <w:sz w:val="20"/>
          <w:szCs w:val="20"/>
          <w:rtl/>
        </w:rPr>
        <w:t>(</w:t>
      </w:r>
      <w:hyperlink w:anchor="_ENREF_5" w:tooltip="Karamidehkordi, 2010 #60" w:history="1">
        <w:r w:rsidR="004D4442" w:rsidRPr="003A6F06">
          <w:rPr>
            <w:rFonts w:asciiTheme="majorBidi" w:hAnsiTheme="majorBidi" w:cstheme="majorBidi"/>
            <w:noProof/>
            <w:sz w:val="20"/>
            <w:szCs w:val="20"/>
          </w:rPr>
          <w:t>Karamidehkordi, 2010</w:t>
        </w:r>
      </w:hyperlink>
      <w:r w:rsidR="003A6F06" w:rsidRPr="003A6F06">
        <w:rPr>
          <w:rFonts w:asciiTheme="majorBidi" w:hAnsiTheme="majorBidi" w:cstheme="majorBidi"/>
          <w:noProof/>
          <w:sz w:val="20"/>
          <w:szCs w:val="20"/>
          <w:rtl/>
        </w:rPr>
        <w:t>)</w:t>
      </w:r>
      <w:r w:rsidR="00F1527A" w:rsidRPr="003A6F06">
        <w:rPr>
          <w:rFonts w:asciiTheme="majorBidi" w:hAnsiTheme="majorBidi" w:cstheme="majorBidi"/>
          <w:sz w:val="20"/>
          <w:szCs w:val="20"/>
          <w:rtl/>
        </w:rPr>
        <w:fldChar w:fldCharType="end"/>
      </w:r>
      <w:r w:rsidR="003A6F06">
        <w:rPr>
          <w:rFonts w:asciiTheme="majorBidi" w:hAnsiTheme="majorBidi" w:cstheme="majorBidi" w:hint="cs"/>
          <w:sz w:val="20"/>
          <w:szCs w:val="20"/>
          <w:rtl/>
        </w:rPr>
        <w:t xml:space="preserve">. </w:t>
      </w:r>
      <w:r w:rsidR="00C223E6" w:rsidRPr="00C223E6">
        <w:rPr>
          <w:rFonts w:ascii="Lotus" w:hAnsi="Lotus" w:cs="B Nazanin" w:hint="cs"/>
          <w:rtl/>
        </w:rPr>
        <w:t>همچنین میانگین فرسایش خاک در ایران نیز 20-15 تن در هکتار در طول یک سال برآورد شده است و 125 میلیون هکتار از اراضی کشور در معرض فرسایش شدید قرار دارند (رضایی و همکاران ، 1394). مقدار فرسایش خاک در کشور در سال 2000، 3 میلیارد تن در سال بوده است که این مقدار در سال 2010، به 5/4 میلیارد تن در سال افزایش یافته است. در سال 2012 نیز میزان فرسایش خاک در کشور 5/5-5 میلیارد تن در سال بوده است. آمار</w:t>
      </w:r>
      <w:r w:rsidR="00C223E6" w:rsidRPr="00C223E6">
        <w:rPr>
          <w:rFonts w:ascii="Lotus" w:hAnsi="Lotus" w:cs="B Nazanin" w:hint="cs"/>
          <w:rtl/>
        </w:rPr>
        <w:softHyphen/>
        <w:t>های برآورد شده در زمینه مقدار فرسایش خاک در کشور در مقایسه با مقیاس جهانی بیانگر آن است که 20% فرسایش طبیعی خاک</w:t>
      </w:r>
      <w:r w:rsidR="00C223E6" w:rsidRPr="00C223E6">
        <w:rPr>
          <w:rFonts w:ascii="Lotus" w:hAnsi="Lotus" w:cs="B Nazanin" w:hint="cs"/>
          <w:rtl/>
        </w:rPr>
        <w:softHyphen/>
        <w:t>ها و 8% شستشوی خاک اراضی در نواحی مختلف ایران رخ می</w:t>
      </w:r>
      <w:r w:rsidR="00C223E6" w:rsidRPr="00C223E6">
        <w:rPr>
          <w:rFonts w:ascii="Lotus" w:hAnsi="Lotus" w:cs="B Nazanin" w:hint="cs"/>
          <w:rtl/>
        </w:rPr>
        <w:softHyphen/>
        <w:t>دهد و این آمار با توجه به سهم 1/1 %</w:t>
      </w:r>
      <w:r w:rsidR="00C223E6" w:rsidRPr="00C223E6">
        <w:rPr>
          <w:rFonts w:ascii="SwissCheese" w:hAnsi="SwissCheese" w:cs="B Nazanin"/>
          <w:rtl/>
        </w:rPr>
        <w:t xml:space="preserve"> ایران از مساحت خشکی جهان قابل توجه و تامل می</w:t>
      </w:r>
      <w:r w:rsidR="00C223E6" w:rsidRPr="00C223E6">
        <w:rPr>
          <w:rFonts w:ascii="SwissCheese" w:hAnsi="SwissCheese" w:cs="B Nazanin"/>
          <w:rtl/>
        </w:rPr>
        <w:softHyphen/>
        <w:t>باشد</w:t>
      </w:r>
      <w:r w:rsidR="00C223E6" w:rsidRPr="00C223E6">
        <w:rPr>
          <w:rFonts w:cs="B Nazanin" w:hint="cs"/>
          <w:rtl/>
        </w:rPr>
        <w:t>. طبق پیش بینی</w:t>
      </w:r>
      <w:r w:rsidR="00C223E6" w:rsidRPr="00C223E6">
        <w:rPr>
          <w:rFonts w:cs="B Nazanin" w:hint="cs"/>
          <w:rtl/>
        </w:rPr>
        <w:softHyphen/>
        <w:t>های انجام شده توسط سازمان ملل متحد در زمینه منابع آب، ایران تا سال 2025 جزء کشور</w:t>
      </w:r>
      <w:r w:rsidR="00C223E6" w:rsidRPr="00C223E6">
        <w:rPr>
          <w:rFonts w:cs="B Nazanin" w:hint="cs"/>
          <w:rtl/>
        </w:rPr>
        <w:softHyphen/>
        <w:t xml:space="preserve">های دچار کمبود آب خواهد بود </w:t>
      </w:r>
      <w:r w:rsidR="00C223E6" w:rsidRPr="00C223E6">
        <w:rPr>
          <w:rFonts w:ascii="SwissCheese" w:hAnsi="SwissCheese" w:cs="B Nazanin" w:hint="cs"/>
          <w:rtl/>
        </w:rPr>
        <w:t xml:space="preserve">( مهردوست و همکاران ، </w:t>
      </w:r>
      <w:r w:rsidR="00C223E6" w:rsidRPr="00C223E6">
        <w:rPr>
          <w:rFonts w:cs="B Nazanin" w:hint="cs"/>
          <w:rtl/>
        </w:rPr>
        <w:t xml:space="preserve">1392). </w:t>
      </w:r>
    </w:p>
    <w:p w:rsidR="00D05DDF" w:rsidRPr="00C223E6" w:rsidRDefault="00D05DDF" w:rsidP="003A6F06">
      <w:pPr>
        <w:jc w:val="both"/>
        <w:rPr>
          <w:rFonts w:cs="B Nazanin"/>
          <w:noProof/>
          <w:rtl/>
        </w:rPr>
      </w:pPr>
    </w:p>
    <w:p w:rsidR="00C223E6" w:rsidRPr="00C223E6" w:rsidRDefault="00C223E6" w:rsidP="00C223E6">
      <w:pPr>
        <w:jc w:val="both"/>
        <w:rPr>
          <w:rFonts w:cs="B Nazanin"/>
          <w:b/>
          <w:bCs/>
          <w:sz w:val="26"/>
          <w:szCs w:val="26"/>
        </w:rPr>
      </w:pPr>
      <w:r w:rsidRPr="00C223E6">
        <w:rPr>
          <w:rFonts w:cs="B Nazanin" w:hint="cs"/>
          <w:b/>
          <w:bCs/>
          <w:sz w:val="26"/>
          <w:szCs w:val="26"/>
          <w:rtl/>
        </w:rPr>
        <w:t>مدیریت پایدار منابع طبیعی</w:t>
      </w:r>
    </w:p>
    <w:p w:rsidR="007E2561" w:rsidRDefault="00C223E6" w:rsidP="00C223E6">
      <w:pPr>
        <w:jc w:val="both"/>
        <w:rPr>
          <w:rFonts w:cs="B Nazanin"/>
          <w:rtl/>
          <w:lang w:bidi="fa-IR"/>
        </w:rPr>
      </w:pPr>
      <w:r w:rsidRPr="00C223E6">
        <w:rPr>
          <w:rFonts w:cs="B Nazanin" w:hint="cs"/>
          <w:rtl/>
          <w:lang w:bidi="fa-IR"/>
        </w:rPr>
        <w:t>مدیریت پایدار منابع طبیعی، یکی از اساسی</w:t>
      </w:r>
      <w:r w:rsidRPr="00C223E6">
        <w:rPr>
          <w:rFonts w:cs="B Nazanin" w:hint="cs"/>
          <w:rtl/>
          <w:lang w:bidi="fa-IR"/>
        </w:rPr>
        <w:softHyphen/>
        <w:t>ترین شروط در تحقق توسعه پایدار کشاورزی و روستایی است. مدیریت پایدار منابع طبیعی تاکید بر چگونگی تاثیر مدیریت مناسب و اصولی منابع طبیعی همچون: آب، خاک، گیاهان، حیوانات بر زندگی انسان دارد که در این نوع مدیریت ضمن حفظ و بقای این منابع، استفاد</w:t>
      </w:r>
      <w:r w:rsidR="00D77D09">
        <w:rPr>
          <w:rFonts w:cs="B Nazanin" w:hint="cs"/>
          <w:rtl/>
          <w:lang w:bidi="fa-IR"/>
        </w:rPr>
        <w:t>ه مناسب و برنامه</w:t>
      </w:r>
      <w:r w:rsidR="00D77D09">
        <w:rPr>
          <w:rFonts w:cs="B Nazanin" w:hint="cs"/>
          <w:rtl/>
          <w:lang w:bidi="fa-IR"/>
        </w:rPr>
        <w:softHyphen/>
        <w:t>ریزی شده از آن</w:t>
      </w:r>
      <w:r w:rsidR="00D77D09">
        <w:rPr>
          <w:rFonts w:cs="B Nazanin"/>
          <w:rtl/>
          <w:lang w:bidi="fa-IR"/>
        </w:rPr>
        <w:softHyphen/>
      </w:r>
      <w:r w:rsidRPr="00C223E6">
        <w:rPr>
          <w:rFonts w:cs="B Nazanin" w:hint="cs"/>
          <w:rtl/>
          <w:lang w:bidi="fa-IR"/>
        </w:rPr>
        <w:t>ها به عمل آید. این مفهوم با مفهوم توسعه پایدار هم</w:t>
      </w:r>
      <w:r w:rsidRPr="00C223E6">
        <w:rPr>
          <w:rFonts w:cs="B Nazanin" w:hint="cs"/>
          <w:rtl/>
          <w:lang w:bidi="fa-IR"/>
        </w:rPr>
        <w:softHyphen/>
        <w:t>راستا بوده و تاکید بر درک فنی و علمی از منابع طبیعی مختلف و اکولوژی و ظرفیت آن منابع برای حمایت از زندگی و معاش انسان با در نظرگرفتن اصل پایداری در استفاده از این منابع دارد. مدیریت پایدار در منابع طبیعی فرآیندی یکپارچه و جامع است که در آن تعامل و ارتباط بین موسسات، تحرکات و پویایی</w:t>
      </w:r>
      <w:r w:rsidRPr="00C223E6">
        <w:rPr>
          <w:rFonts w:cs="B Nazanin"/>
          <w:rtl/>
          <w:lang w:bidi="fa-IR"/>
        </w:rPr>
        <w:softHyphen/>
      </w:r>
      <w:r w:rsidRPr="00C223E6">
        <w:rPr>
          <w:rFonts w:cs="B Nazanin" w:hint="cs"/>
          <w:rtl/>
          <w:lang w:bidi="fa-IR"/>
        </w:rPr>
        <w:t>های محیطی، فرآیند</w:t>
      </w:r>
      <w:r w:rsidRPr="00C223E6">
        <w:rPr>
          <w:rFonts w:cs="B Nazanin" w:hint="cs"/>
          <w:rtl/>
          <w:lang w:bidi="fa-IR"/>
        </w:rPr>
        <w:softHyphen/>
        <w:t>های اقتصادی، فناوری</w:t>
      </w:r>
      <w:r w:rsidRPr="00C223E6">
        <w:rPr>
          <w:rFonts w:cs="B Nazanin" w:hint="cs"/>
          <w:rtl/>
          <w:lang w:bidi="fa-IR"/>
        </w:rPr>
        <w:softHyphen/>
        <w:t>های کاربردی و فرهنگ و آداب و رسوم محلی به خوبی لحاظ می</w:t>
      </w:r>
      <w:r w:rsidRPr="00C223E6">
        <w:rPr>
          <w:rFonts w:cs="B Nazanin" w:hint="cs"/>
          <w:rtl/>
          <w:lang w:bidi="fa-IR"/>
        </w:rPr>
        <w:softHyphen/>
        <w:t>گردد(حسن</w:t>
      </w:r>
      <w:r w:rsidRPr="00C223E6">
        <w:rPr>
          <w:rFonts w:cs="B Nazanin" w:hint="cs"/>
          <w:rtl/>
          <w:lang w:bidi="fa-IR"/>
        </w:rPr>
        <w:softHyphen/>
        <w:t>شاهی و همکاران، 1388). مدیریت پایدار منابع طبیعی در گرو دانش، آگاهی و اطلاعات به روز بهره</w:t>
      </w:r>
      <w:r w:rsidRPr="00C223E6">
        <w:rPr>
          <w:rFonts w:cs="B Nazanin" w:hint="cs"/>
          <w:rtl/>
          <w:lang w:bidi="fa-IR"/>
        </w:rPr>
        <w:softHyphen/>
        <w:t>برداران روستایی و عشایری از این منابع است تا این بهره</w:t>
      </w:r>
      <w:r w:rsidRPr="00C223E6">
        <w:rPr>
          <w:rFonts w:cs="B Nazanin" w:hint="cs"/>
          <w:rtl/>
          <w:lang w:bidi="fa-IR"/>
        </w:rPr>
        <w:softHyphen/>
        <w:t>برداران به طور فعال در زمینه حفظ، احیاء و استفاده مناسب و اصولی از منابع طبیعی مختلف در دسترس</w:t>
      </w:r>
      <w:r w:rsidRPr="00C223E6">
        <w:rPr>
          <w:rFonts w:cs="B Nazanin" w:hint="cs"/>
          <w:rtl/>
          <w:lang w:bidi="fa-IR"/>
        </w:rPr>
        <w:softHyphen/>
        <w:t>شان، مشارکت داشته باشند و زمینه</w:t>
      </w:r>
      <w:r w:rsidRPr="00C223E6">
        <w:rPr>
          <w:rFonts w:cs="B Nazanin" w:hint="cs"/>
          <w:rtl/>
          <w:lang w:bidi="fa-IR"/>
        </w:rPr>
        <w:softHyphen/>
        <w:t>های لازم برای بهبود معیشت پایدار خانوارهای بهره</w:t>
      </w:r>
      <w:r w:rsidRPr="00C223E6">
        <w:rPr>
          <w:rFonts w:cs="B Nazanin" w:hint="cs"/>
          <w:rtl/>
          <w:lang w:bidi="fa-IR"/>
        </w:rPr>
        <w:softHyphen/>
        <w:t>برداران فراهم گردد. با توجه به افزایش جمعیت و به تناسب آن افزایش مسائل و چالش</w:t>
      </w:r>
      <w:r w:rsidRPr="00C223E6">
        <w:rPr>
          <w:rFonts w:cs="B Nazanin" w:hint="cs"/>
          <w:rtl/>
          <w:lang w:bidi="fa-IR"/>
        </w:rPr>
        <w:softHyphen/>
        <w:t>های ذکر شده در زمینه تخریب منابع طبیعی مختلف، در کشور تلاش</w:t>
      </w:r>
      <w:r w:rsidRPr="00C223E6">
        <w:rPr>
          <w:rFonts w:cs="B Nazanin" w:hint="cs"/>
          <w:rtl/>
          <w:lang w:bidi="fa-IR"/>
        </w:rPr>
        <w:softHyphen/>
        <w:t>های ناچیزی در زمینه مدیریت پایدار منابع طبیعی و توسعه پایدار کشاورزی صورت گرفته است. بنابراین در مناطق روستایی و عشایری، نیاز به اقدامات اساسی جهت مدیریت پایدار منابع و کشاورزی وجود دارد. به منظور ایجاد یکپارچگی در زمینه تولیدات کشاورزی، حفاظت از منابع طبیعی و بهبود معیشت خانوارهای روستایی و به ویژه کشاورزان خرده</w:t>
      </w:r>
      <w:r w:rsidRPr="00C223E6">
        <w:rPr>
          <w:rFonts w:cs="B Nazanin" w:hint="cs"/>
          <w:rtl/>
          <w:lang w:bidi="fa-IR"/>
        </w:rPr>
        <w:softHyphen/>
        <w:t>پا، یکی از مهم</w:t>
      </w:r>
      <w:r w:rsidRPr="00C223E6">
        <w:rPr>
          <w:rFonts w:cs="B Nazanin" w:hint="cs"/>
          <w:rtl/>
          <w:lang w:bidi="fa-IR"/>
        </w:rPr>
        <w:softHyphen/>
        <w:t>ترین استراتژی</w:t>
      </w:r>
      <w:r w:rsidRPr="00C223E6">
        <w:rPr>
          <w:rFonts w:cs="B Nazanin" w:hint="cs"/>
          <w:rtl/>
          <w:lang w:bidi="fa-IR"/>
        </w:rPr>
        <w:softHyphen/>
        <w:t>های برنامه</w:t>
      </w:r>
      <w:r w:rsidRPr="00C223E6">
        <w:rPr>
          <w:rFonts w:cs="B Nazanin" w:hint="cs"/>
          <w:rtl/>
          <w:lang w:bidi="fa-IR"/>
        </w:rPr>
        <w:softHyphen/>
        <w:t>های آبخیزداری، ارزیابی و بهبود دانش و اطلاعات مردم و توانایی</w:t>
      </w:r>
      <w:r w:rsidRPr="00C223E6">
        <w:rPr>
          <w:rFonts w:cs="B Nazanin" w:hint="cs"/>
          <w:rtl/>
          <w:lang w:bidi="fa-IR"/>
        </w:rPr>
        <w:softHyphen/>
        <w:t>های آنان به منظور مشارکت آنان در فعالیت</w:t>
      </w:r>
      <w:r w:rsidRPr="00C223E6">
        <w:rPr>
          <w:rFonts w:cs="B Nazanin" w:hint="cs"/>
          <w:rtl/>
          <w:lang w:bidi="fa-IR"/>
        </w:rPr>
        <w:softHyphen/>
        <w:t>های مدیریت پایدار منابع طبیعی مختلف است(کرمی</w:t>
      </w:r>
      <w:r w:rsidRPr="00C223E6">
        <w:rPr>
          <w:rFonts w:cs="B Nazanin"/>
          <w:rtl/>
          <w:lang w:bidi="fa-IR"/>
        </w:rPr>
        <w:softHyphen/>
      </w:r>
      <w:r w:rsidRPr="00C223E6">
        <w:rPr>
          <w:rFonts w:cs="B Nazanin" w:hint="cs"/>
          <w:rtl/>
          <w:lang w:bidi="fa-IR"/>
        </w:rPr>
        <w:t xml:space="preserve">دهکردی و فرخی، 1388). </w:t>
      </w:r>
    </w:p>
    <w:p w:rsidR="00D05DDF" w:rsidRDefault="00C223E6" w:rsidP="007E2561">
      <w:pPr>
        <w:jc w:val="both"/>
        <w:rPr>
          <w:rFonts w:asciiTheme="majorBidi" w:hAnsiTheme="majorBidi" w:cstheme="majorBidi"/>
          <w:sz w:val="20"/>
          <w:szCs w:val="20"/>
          <w:rtl/>
          <w:lang w:bidi="fa-IR"/>
        </w:rPr>
      </w:pPr>
      <w:r w:rsidRPr="00C223E6">
        <w:rPr>
          <w:rFonts w:cs="B Nazanin" w:hint="cs"/>
          <w:rtl/>
          <w:lang w:bidi="fa-IR"/>
        </w:rPr>
        <w:t>در جهت دستیابی به مدیریت پایدار و یکپارچه منابع طبیعی پنج سرمایه یا دارایی مورد نیاز است که این سرمایه</w:t>
      </w:r>
      <w:r w:rsidRPr="00C223E6">
        <w:rPr>
          <w:rFonts w:cs="B Nazanin" w:hint="cs"/>
          <w:rtl/>
          <w:lang w:bidi="fa-IR"/>
        </w:rPr>
        <w:softHyphen/>
        <w:t xml:space="preserve">ها تحت عنوان ابعاد مدیریت پایدار منابع طبیعی هستند و عبارتند از: </w:t>
      </w:r>
      <w:r w:rsidRPr="00C223E6">
        <w:rPr>
          <w:rFonts w:cs="B Nazanin" w:hint="cs"/>
          <w:rtl/>
        </w:rPr>
        <w:t>الف) سرمایه طبیعی که شامل: خاک، زمین، آب، جنگل</w:t>
      </w:r>
      <w:r w:rsidRPr="00C223E6">
        <w:rPr>
          <w:rFonts w:cs="B Nazanin" w:hint="cs"/>
          <w:rtl/>
        </w:rPr>
        <w:softHyphen/>
        <w:t>ها، منابع ژنتیکی، منابع دریایی، کیفیت هوا، فرسایش، حفاظت و تنوع زیستی، خدمات زیست محیطی(چرخه آب). ب) سرمایه فیزیکی که شامل: حمل و نقل، جاده</w:t>
      </w:r>
      <w:r w:rsidRPr="00C223E6">
        <w:rPr>
          <w:rFonts w:cs="B Nazanin" w:hint="cs"/>
          <w:rtl/>
        </w:rPr>
        <w:softHyphen/>
        <w:t>ها، ساختمان</w:t>
      </w:r>
      <w:r w:rsidRPr="00C223E6">
        <w:rPr>
          <w:rFonts w:cs="B Nazanin" w:hint="cs"/>
          <w:rtl/>
        </w:rPr>
        <w:softHyphen/>
        <w:t>ها، سرپناه، آب و بهداشت، انرژی، فن</w:t>
      </w:r>
      <w:r w:rsidRPr="00C223E6">
        <w:rPr>
          <w:rFonts w:cs="B Nazanin" w:hint="cs"/>
          <w:rtl/>
        </w:rPr>
        <w:softHyphen/>
        <w:t>آوری و ارتباطات. ج) سرمایه مالی که شامل: سرمایه</w:t>
      </w:r>
      <w:r w:rsidRPr="00C223E6">
        <w:rPr>
          <w:rFonts w:cs="B Nazanin" w:hint="cs"/>
          <w:rtl/>
        </w:rPr>
        <w:softHyphen/>
        <w:t>های پایه مانند بدهی یا پس</w:t>
      </w:r>
      <w:r w:rsidRPr="00C223E6">
        <w:rPr>
          <w:rFonts w:cs="B Nazanin" w:hint="cs"/>
          <w:rtl/>
        </w:rPr>
        <w:softHyphen/>
        <w:t>انداز(نقدی و دارایی نقدینگی)، اعتبارات(رسمی و غیررسمی) و همچنین جریان داشتن سرمایه(انتقال دولتی و یا وجوه ارسالی)، زیرساخت</w:t>
      </w:r>
      <w:r w:rsidRPr="00C223E6">
        <w:rPr>
          <w:rFonts w:cs="B Nazanin" w:hint="cs"/>
          <w:rtl/>
        </w:rPr>
        <w:softHyphen/>
        <w:t xml:space="preserve">های اساسی و تجهیزات برای تولید و فناوری. د) سرمایه انسانی شامل: آموزش، مهارت، دانش، سلامت، تغذیه، قدرت کار و نیروی جسمانی. </w:t>
      </w:r>
      <w:r w:rsidRPr="00C223E6">
        <w:rPr>
          <w:rFonts w:ascii="Calibri" w:hAnsi="Calibri" w:cs="B Nazanin" w:hint="cs"/>
          <w:rtl/>
        </w:rPr>
        <w:t>سرمایه انسانی با شاخص</w:t>
      </w:r>
      <w:r w:rsidRPr="00C223E6">
        <w:rPr>
          <w:rFonts w:ascii="Calibri" w:hAnsi="Calibri" w:cs="B Nazanin"/>
          <w:rtl/>
        </w:rPr>
        <w:softHyphen/>
      </w:r>
      <w:r w:rsidRPr="00C223E6">
        <w:rPr>
          <w:rFonts w:ascii="Calibri" w:hAnsi="Calibri" w:cs="B Nazanin" w:hint="cs"/>
          <w:rtl/>
        </w:rPr>
        <w:t>هایی همچون سن و میزان تحصیلات افراد یک جامعه، تجربه افراد در زمینه فعالیت</w:t>
      </w:r>
      <w:r w:rsidRPr="00C223E6">
        <w:rPr>
          <w:rFonts w:ascii="Calibri" w:hAnsi="Calibri" w:cs="B Nazanin"/>
          <w:rtl/>
        </w:rPr>
        <w:softHyphen/>
      </w:r>
      <w:r w:rsidRPr="00C223E6">
        <w:rPr>
          <w:rFonts w:ascii="Calibri" w:hAnsi="Calibri" w:cs="B Nazanin" w:hint="cs"/>
          <w:rtl/>
        </w:rPr>
        <w:t>های مرتبط، تعداد اعضای مختلف خانوار در جامعه، میزان آگاهی افراد، مهارت</w:t>
      </w:r>
      <w:r w:rsidRPr="00C223E6">
        <w:rPr>
          <w:rFonts w:ascii="Calibri" w:hAnsi="Calibri" w:cs="B Nazanin"/>
          <w:rtl/>
        </w:rPr>
        <w:softHyphen/>
      </w:r>
      <w:r w:rsidRPr="00C223E6">
        <w:rPr>
          <w:rFonts w:ascii="Calibri" w:hAnsi="Calibri" w:cs="B Nazanin" w:hint="cs"/>
          <w:rtl/>
        </w:rPr>
        <w:t>های عمومی و تخصصی افراد و توانایی افراد برای انجام فعالیت</w:t>
      </w:r>
      <w:r w:rsidRPr="00C223E6">
        <w:rPr>
          <w:rFonts w:ascii="Calibri" w:hAnsi="Calibri" w:cs="B Nazanin"/>
          <w:rtl/>
        </w:rPr>
        <w:softHyphen/>
      </w:r>
      <w:r w:rsidRPr="00C223E6">
        <w:rPr>
          <w:rFonts w:ascii="Calibri" w:hAnsi="Calibri" w:cs="B Nazanin" w:hint="cs"/>
          <w:rtl/>
        </w:rPr>
        <w:t>ها و غیره مشخص می</w:t>
      </w:r>
      <w:r w:rsidRPr="00C223E6">
        <w:rPr>
          <w:rFonts w:ascii="Calibri" w:hAnsi="Calibri" w:cs="B Nazanin"/>
          <w:rtl/>
        </w:rPr>
        <w:softHyphen/>
      </w:r>
      <w:r w:rsidRPr="00C223E6">
        <w:rPr>
          <w:rFonts w:ascii="Calibri" w:hAnsi="Calibri" w:cs="B Nazanin" w:hint="cs"/>
          <w:rtl/>
        </w:rPr>
        <w:t>شود.</w:t>
      </w:r>
      <w:r w:rsidRPr="00C223E6">
        <w:rPr>
          <w:rFonts w:cs="B Nazanin" w:hint="cs"/>
          <w:rtl/>
        </w:rPr>
        <w:t xml:space="preserve"> و) سرمایه اجتماعی نیز شامل: شبکه اجتماعی، توانایی کار با یکدیگر، دسترسی به فرصت</w:t>
      </w:r>
      <w:r w:rsidRPr="00C223E6">
        <w:rPr>
          <w:rFonts w:cs="B Nazanin" w:hint="cs"/>
          <w:rtl/>
        </w:rPr>
        <w:softHyphen/>
        <w:t>های کار، اعتماد، شبکه</w:t>
      </w:r>
      <w:r w:rsidRPr="00C223E6">
        <w:rPr>
          <w:rFonts w:cs="B Nazanin" w:hint="cs"/>
          <w:rtl/>
        </w:rPr>
        <w:softHyphen/>
        <w:t>های ایمنی غیررسمی، عضویت در سازمانها، روابط اجتماعی، مطالبات، ارتباطات و انجمن</w:t>
      </w:r>
      <w:r w:rsidRPr="00C223E6">
        <w:rPr>
          <w:rFonts w:cs="B Nazanin" w:hint="cs"/>
          <w:rtl/>
        </w:rPr>
        <w:softHyphen/>
        <w:t>ها می</w:t>
      </w:r>
      <w:r w:rsidRPr="00C223E6">
        <w:rPr>
          <w:rFonts w:cs="B Nazanin" w:hint="cs"/>
          <w:rtl/>
        </w:rPr>
        <w:softHyphen/>
        <w:t>باشد</w:t>
      </w:r>
      <w:r w:rsidRPr="00C223E6">
        <w:rPr>
          <w:rFonts w:ascii="Calibri" w:hAnsi="Calibri" w:cs="B Nazanin" w:hint="cs"/>
          <w:rtl/>
        </w:rPr>
        <w:t>(</w:t>
      </w:r>
      <w:r w:rsidR="00E92688">
        <w:rPr>
          <w:rFonts w:cs="B Nazanin" w:hint="cs"/>
          <w:rtl/>
        </w:rPr>
        <w:t>حسن</w:t>
      </w:r>
      <w:r w:rsidR="00E92688">
        <w:rPr>
          <w:rFonts w:cs="B Nazanin"/>
          <w:rtl/>
        </w:rPr>
        <w:softHyphen/>
      </w:r>
      <w:r w:rsidRPr="00C223E6">
        <w:rPr>
          <w:rFonts w:cs="B Nazanin" w:hint="cs"/>
          <w:rtl/>
        </w:rPr>
        <w:t>شاهی و همکاران، 1388؛</w:t>
      </w:r>
      <w:r w:rsidRPr="00C223E6">
        <w:rPr>
          <w:rFonts w:ascii="Calibri" w:hAnsi="Calibri" w:cs="B Nazanin" w:hint="cs"/>
          <w:rtl/>
        </w:rPr>
        <w:t>کر</w:t>
      </w:r>
      <w:r w:rsidR="00C74C86">
        <w:rPr>
          <w:rFonts w:ascii="Calibri" w:hAnsi="Calibri" w:cs="B Nazanin" w:hint="cs"/>
          <w:rtl/>
        </w:rPr>
        <w:t>می‌ده</w:t>
      </w:r>
      <w:r w:rsidRPr="00C223E6">
        <w:rPr>
          <w:rFonts w:ascii="Calibri" w:hAnsi="Calibri" w:cs="B Nazanin" w:hint="cs"/>
          <w:rtl/>
        </w:rPr>
        <w:t>کردی، 1394</w:t>
      </w:r>
      <w:r w:rsidRPr="00C223E6">
        <w:rPr>
          <w:rFonts w:cs="B Nazanin" w:hint="cs"/>
          <w:rtl/>
        </w:rPr>
        <w:t xml:space="preserve">؛ قدیری معصوم و </w:t>
      </w:r>
      <w:r w:rsidRPr="00C223E6">
        <w:rPr>
          <w:rFonts w:cs="B Nazanin" w:hint="cs"/>
          <w:rtl/>
        </w:rPr>
        <w:lastRenderedPageBreak/>
        <w:t>همکاران ، 1394</w:t>
      </w:r>
      <w:r w:rsidRPr="00C223E6">
        <w:rPr>
          <w:rFonts w:ascii="Calibri" w:hAnsi="Calibri" w:cs="B Nazanin" w:hint="cs"/>
          <w:rtl/>
        </w:rPr>
        <w:t xml:space="preserve">) </w:t>
      </w:r>
      <w:r w:rsidRPr="00C223E6">
        <w:rPr>
          <w:rFonts w:asciiTheme="majorBidi" w:hAnsiTheme="majorBidi" w:cstheme="majorBidi"/>
          <w:sz w:val="20"/>
          <w:szCs w:val="20"/>
          <w:rtl/>
        </w:rPr>
        <w:t xml:space="preserve">و </w:t>
      </w:r>
      <w:r w:rsidR="00F1527A" w:rsidRPr="00C223E6">
        <w:rPr>
          <w:rFonts w:asciiTheme="majorBidi" w:hAnsiTheme="majorBidi" w:cstheme="majorBidi"/>
          <w:sz w:val="20"/>
          <w:szCs w:val="20"/>
          <w:rtl/>
        </w:rPr>
        <w:fldChar w:fldCharType="begin">
          <w:fldData xml:space="preserve">PEVuZE5vdGU+PENpdGU+PEF1dGhvcj5BZGF0bzwvQXV0aG9yPjxZZWFyPjIwMDI8L1llYXI+PFJl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</w:fldData>
        </w:fldChar>
      </w:r>
      <w:r w:rsidRPr="00C223E6">
        <w:rPr>
          <w:rFonts w:asciiTheme="majorBidi" w:hAnsiTheme="majorBidi" w:cstheme="majorBidi"/>
          <w:sz w:val="20"/>
          <w:szCs w:val="20"/>
        </w:rPr>
        <w:instrText>ADDIN EN.CITE</w:instrText>
      </w:r>
      <w:r w:rsidR="00F1527A" w:rsidRPr="00C223E6">
        <w:rPr>
          <w:rFonts w:asciiTheme="majorBidi" w:hAnsiTheme="majorBidi" w:cstheme="majorBidi"/>
          <w:sz w:val="20"/>
          <w:szCs w:val="20"/>
          <w:rtl/>
        </w:rPr>
        <w:fldChar w:fldCharType="begin">
          <w:fldData xml:space="preserve">PEVuZE5vdGU+PENpdGU+PEF1dGhvcj5BZGF0bzwvQXV0aG9yPjxZZWFyPjIwMDI8L1llYXI+PFJl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</w:fldData>
        </w:fldChar>
      </w:r>
      <w:r w:rsidRPr="00C223E6">
        <w:rPr>
          <w:rFonts w:asciiTheme="majorBidi" w:hAnsiTheme="majorBidi" w:cstheme="majorBidi"/>
          <w:sz w:val="20"/>
          <w:szCs w:val="20"/>
        </w:rPr>
        <w:instrText>ADDIN EN.CITE.DATA</w:instrText>
      </w:r>
      <w:r w:rsidR="00F1527A" w:rsidRPr="00C223E6">
        <w:rPr>
          <w:rFonts w:asciiTheme="majorBidi" w:hAnsiTheme="majorBidi" w:cstheme="majorBidi"/>
          <w:sz w:val="20"/>
          <w:szCs w:val="20"/>
          <w:rtl/>
        </w:rPr>
      </w:r>
      <w:r w:rsidR="00F1527A" w:rsidRPr="00C223E6">
        <w:rPr>
          <w:rFonts w:asciiTheme="majorBidi" w:hAnsiTheme="majorBidi" w:cstheme="majorBidi"/>
          <w:sz w:val="20"/>
          <w:szCs w:val="20"/>
          <w:rtl/>
        </w:rPr>
        <w:fldChar w:fldCharType="end"/>
      </w:r>
      <w:r w:rsidR="00F1527A" w:rsidRPr="00C223E6">
        <w:rPr>
          <w:rFonts w:asciiTheme="majorBidi" w:hAnsiTheme="majorBidi" w:cstheme="majorBidi"/>
          <w:sz w:val="20"/>
          <w:szCs w:val="20"/>
          <w:rtl/>
        </w:rPr>
      </w:r>
      <w:r w:rsidR="00F1527A" w:rsidRPr="00C223E6">
        <w:rPr>
          <w:rFonts w:asciiTheme="majorBidi" w:hAnsiTheme="majorBidi" w:cstheme="majorBidi"/>
          <w:sz w:val="20"/>
          <w:szCs w:val="20"/>
          <w:rtl/>
        </w:rPr>
        <w:fldChar w:fldCharType="separate"/>
      </w:r>
      <w:r w:rsidRPr="00C223E6">
        <w:rPr>
          <w:rFonts w:asciiTheme="majorBidi" w:hAnsiTheme="majorBidi" w:cstheme="majorBidi"/>
          <w:noProof/>
          <w:sz w:val="20"/>
          <w:szCs w:val="20"/>
          <w:rtl/>
        </w:rPr>
        <w:t>(</w:t>
      </w:r>
      <w:hyperlink w:anchor="_ENREF_1" w:tooltip="Adato, 2002 #70" w:history="1">
        <w:r w:rsidR="004D4442" w:rsidRPr="00C223E6">
          <w:rPr>
            <w:rFonts w:asciiTheme="majorBidi" w:hAnsiTheme="majorBidi" w:cstheme="majorBidi"/>
            <w:noProof/>
            <w:sz w:val="20"/>
            <w:szCs w:val="20"/>
          </w:rPr>
          <w:t>Adato &amp; Meinzen-Dick, 2002</w:t>
        </w:r>
      </w:hyperlink>
      <w:r w:rsidRPr="00C223E6">
        <w:rPr>
          <w:rFonts w:asciiTheme="majorBidi" w:hAnsiTheme="majorBidi" w:cstheme="majorBidi"/>
          <w:noProof/>
          <w:sz w:val="20"/>
          <w:szCs w:val="20"/>
        </w:rPr>
        <w:t xml:space="preserve">; </w:t>
      </w:r>
      <w:hyperlink w:anchor="_ENREF_3" w:tooltip="Gaillard, 2009 #61" w:history="1">
        <w:r w:rsidR="004D4442" w:rsidRPr="00C223E6">
          <w:rPr>
            <w:rFonts w:asciiTheme="majorBidi" w:hAnsiTheme="majorBidi" w:cstheme="majorBidi"/>
            <w:noProof/>
            <w:sz w:val="20"/>
            <w:szCs w:val="20"/>
          </w:rPr>
          <w:t>Gaillard, Maceda, Stasiak, Le Berre, &amp; Espaldon, 2009</w:t>
        </w:r>
      </w:hyperlink>
      <w:r w:rsidRPr="00C223E6">
        <w:rPr>
          <w:rFonts w:asciiTheme="majorBidi" w:hAnsiTheme="majorBidi" w:cstheme="majorBidi"/>
          <w:noProof/>
          <w:sz w:val="20"/>
          <w:szCs w:val="20"/>
        </w:rPr>
        <w:t xml:space="preserve">; </w:t>
      </w:r>
      <w:hyperlink w:anchor="_ENREF_7" w:tooltip="Krantz, 2001 #71" w:history="1">
        <w:r w:rsidR="004D4442" w:rsidRPr="00C223E6">
          <w:rPr>
            <w:rFonts w:asciiTheme="majorBidi" w:hAnsiTheme="majorBidi" w:cstheme="majorBidi"/>
            <w:noProof/>
            <w:sz w:val="20"/>
            <w:szCs w:val="20"/>
          </w:rPr>
          <w:t>Krantz, 2001</w:t>
        </w:r>
      </w:hyperlink>
      <w:r w:rsidRPr="00C223E6">
        <w:rPr>
          <w:rFonts w:asciiTheme="majorBidi" w:hAnsiTheme="majorBidi" w:cstheme="majorBidi"/>
          <w:noProof/>
          <w:sz w:val="20"/>
          <w:szCs w:val="20"/>
        </w:rPr>
        <w:t xml:space="preserve">; </w:t>
      </w:r>
      <w:hyperlink w:anchor="_ENREF_14" w:tooltip="Woodhouse, 2000 #62" w:history="1">
        <w:r w:rsidR="004D4442" w:rsidRPr="00C223E6">
          <w:rPr>
            <w:rFonts w:asciiTheme="majorBidi" w:hAnsiTheme="majorBidi" w:cstheme="majorBidi"/>
            <w:noProof/>
            <w:sz w:val="20"/>
            <w:szCs w:val="20"/>
          </w:rPr>
          <w:t>Woodhouse, Howlett, &amp; Rigby, 2000</w:t>
        </w:r>
      </w:hyperlink>
      <w:r w:rsidRPr="00C223E6">
        <w:rPr>
          <w:rFonts w:asciiTheme="majorBidi" w:hAnsiTheme="majorBidi" w:cstheme="majorBidi"/>
          <w:noProof/>
          <w:sz w:val="20"/>
          <w:szCs w:val="20"/>
          <w:rtl/>
        </w:rPr>
        <w:t>)</w:t>
      </w:r>
      <w:r w:rsidR="00F1527A" w:rsidRPr="00C223E6">
        <w:rPr>
          <w:rFonts w:asciiTheme="majorBidi" w:hAnsiTheme="majorBidi" w:cstheme="majorBidi"/>
          <w:sz w:val="20"/>
          <w:szCs w:val="20"/>
          <w:rtl/>
        </w:rPr>
        <w:fldChar w:fldCharType="end"/>
      </w:r>
      <w:r>
        <w:rPr>
          <w:rFonts w:asciiTheme="majorBidi" w:hAnsiTheme="majorBidi" w:cstheme="majorBidi" w:hint="cs"/>
          <w:sz w:val="20"/>
          <w:szCs w:val="20"/>
          <w:rtl/>
        </w:rPr>
        <w:t xml:space="preserve">. </w:t>
      </w:r>
    </w:p>
    <w:p w:rsidR="00C223E6" w:rsidRPr="00C223E6" w:rsidRDefault="00C223E6" w:rsidP="00C223E6">
      <w:pPr>
        <w:jc w:val="both"/>
        <w:rPr>
          <w:rFonts w:cs="B Nazanin"/>
          <w:noProof/>
          <w:rtl/>
          <w:lang w:bidi="fa-IR"/>
        </w:rPr>
      </w:pPr>
    </w:p>
    <w:p w:rsidR="00C223E6" w:rsidRPr="00C223E6" w:rsidRDefault="00C223E6" w:rsidP="00C223E6">
      <w:pPr>
        <w:jc w:val="both"/>
        <w:rPr>
          <w:rFonts w:cs="B Nazanin"/>
          <w:b/>
          <w:bCs/>
          <w:sz w:val="26"/>
          <w:szCs w:val="26"/>
          <w:rtl/>
          <w:lang w:bidi="fa-IR"/>
        </w:rPr>
      </w:pPr>
      <w:r w:rsidRPr="00C223E6">
        <w:rPr>
          <w:rFonts w:cs="B Nazanin" w:hint="cs"/>
          <w:b/>
          <w:bCs/>
          <w:sz w:val="26"/>
          <w:szCs w:val="26"/>
          <w:rtl/>
          <w:lang w:bidi="fa-IR"/>
        </w:rPr>
        <w:t>نقش زنان در منابع طبیعی</w:t>
      </w:r>
    </w:p>
    <w:p w:rsidR="00875F1D" w:rsidRDefault="00C223E6" w:rsidP="00875F1D">
      <w:pPr>
        <w:jc w:val="both"/>
        <w:rPr>
          <w:rFonts w:cs="B Nazanin"/>
          <w:rtl/>
        </w:rPr>
      </w:pPr>
      <w:r w:rsidRPr="00C223E6">
        <w:rPr>
          <w:rFonts w:cs="B Nazanin" w:hint="cs"/>
          <w:rtl/>
        </w:rPr>
        <w:t xml:space="preserve">در هر کشور زنان، جمعیت بالایی از نیروی انسانی را تشکیل </w:t>
      </w:r>
      <w:r w:rsidR="00C74C86">
        <w:rPr>
          <w:rFonts w:cs="B Nazanin" w:hint="cs"/>
          <w:rtl/>
        </w:rPr>
        <w:t>می‌ده</w:t>
      </w:r>
      <w:r w:rsidRPr="00C223E6">
        <w:rPr>
          <w:rFonts w:cs="B Nazanin" w:hint="cs"/>
          <w:rtl/>
        </w:rPr>
        <w:t>ند که نقش موثری در تحقق سیاست ها و اهداف حاصل از بر</w:t>
      </w:r>
      <w:r w:rsidR="00C74C86">
        <w:rPr>
          <w:rFonts w:cs="B Nazanin" w:hint="cs"/>
          <w:rtl/>
        </w:rPr>
        <w:t>نامه‌ریز</w:t>
      </w:r>
      <w:r w:rsidRPr="00C223E6">
        <w:rPr>
          <w:rFonts w:cs="B Nazanin" w:hint="cs"/>
          <w:rtl/>
        </w:rPr>
        <w:t>ی</w:t>
      </w:r>
      <w:r w:rsidRPr="00C223E6">
        <w:rPr>
          <w:rFonts w:cs="B Nazanin"/>
          <w:rtl/>
        </w:rPr>
        <w:softHyphen/>
      </w:r>
      <w:r w:rsidRPr="00C223E6">
        <w:rPr>
          <w:rFonts w:cs="B Nazanin" w:hint="cs"/>
          <w:rtl/>
        </w:rPr>
        <w:t>های سیاستگذاران و برنامه</w:t>
      </w:r>
      <w:r w:rsidRPr="00C223E6">
        <w:rPr>
          <w:rFonts w:cs="B Nazanin"/>
          <w:rtl/>
        </w:rPr>
        <w:softHyphen/>
      </w:r>
      <w:r w:rsidRPr="00C223E6">
        <w:rPr>
          <w:rFonts w:cs="B Nazanin" w:hint="cs"/>
          <w:rtl/>
        </w:rPr>
        <w:t>ریزان در زمینه</w:t>
      </w:r>
      <w:r w:rsidRPr="00C223E6">
        <w:rPr>
          <w:rFonts w:cs="B Nazanin"/>
          <w:rtl/>
        </w:rPr>
        <w:softHyphen/>
      </w:r>
      <w:r w:rsidRPr="00C223E6">
        <w:rPr>
          <w:rFonts w:cs="B Nazanin" w:hint="cs"/>
          <w:rtl/>
        </w:rPr>
        <w:t>های مختلف: اقتصادی، اجتماعی و فرهنگی را دارند. باتوجه به این که زنان هرجامعه و به ویژه زنان روستایی دارای استعدادها و توانایی های بالقوه در زمینه فرهنگ سازی در جامعه، حفاظت و احیای منابع طبیعی هستند، بنابراین سیاستگذاران به منظور دستیابی به اهداف پایداری در حفظ منابع طبیعی، نباید از این قشر تاثیرگذار غافل باشند(عسگری مقدم،1387). زنان به دلیل نقش مدیریتی که در خانواده در زمینه های مختلف: مدیریت آب، مدیریت غذا، مدیریت ضایعات و پسماندهای خانگی، مدیریت انتقال فرهنگ دارند(ضرابی،1391)</w:t>
      </w:r>
      <w:r w:rsidR="007E2561">
        <w:rPr>
          <w:rFonts w:cs="B Nazanin" w:hint="cs"/>
          <w:rtl/>
        </w:rPr>
        <w:t>،</w:t>
      </w:r>
      <w:r w:rsidRPr="00C223E6">
        <w:rPr>
          <w:rFonts w:cs="B Nazanin" w:hint="cs"/>
          <w:rtl/>
        </w:rPr>
        <w:t xml:space="preserve"> همچنین نقش تربیتی زنان در خانواده ها</w:t>
      </w:r>
      <w:r w:rsidR="007E2561">
        <w:rPr>
          <w:rFonts w:cs="B Nazanin" w:hint="cs"/>
          <w:rtl/>
        </w:rPr>
        <w:t>،</w:t>
      </w:r>
      <w:r w:rsidRPr="00C223E6">
        <w:rPr>
          <w:rFonts w:cs="B Nazanin" w:hint="cs"/>
          <w:rtl/>
        </w:rPr>
        <w:t xml:space="preserve"> منجر شده است تا در آموزش عملی اصول </w:t>
      </w:r>
      <w:r w:rsidR="00C74C86">
        <w:rPr>
          <w:rFonts w:cs="B Nazanin" w:hint="cs"/>
          <w:rtl/>
        </w:rPr>
        <w:t>بهره‌بردار</w:t>
      </w:r>
      <w:r w:rsidRPr="00C223E6">
        <w:rPr>
          <w:rFonts w:cs="B Nazanin" w:hint="cs"/>
          <w:rtl/>
        </w:rPr>
        <w:t>ی مناسب از منابع طبیعی و محیط زیست و جلوگیری از تخریب منابع طبیعی فعالیت</w:t>
      </w:r>
      <w:r w:rsidRPr="00C223E6">
        <w:rPr>
          <w:rFonts w:cs="B Nazanin"/>
          <w:rtl/>
        </w:rPr>
        <w:softHyphen/>
      </w:r>
      <w:r w:rsidRPr="00C223E6">
        <w:rPr>
          <w:rFonts w:cs="B Nazanin" w:hint="cs"/>
          <w:rtl/>
        </w:rPr>
        <w:t>های گسترده</w:t>
      </w:r>
      <w:r w:rsidRPr="00C223E6">
        <w:rPr>
          <w:rFonts w:cs="B Nazanin"/>
          <w:rtl/>
        </w:rPr>
        <w:softHyphen/>
      </w:r>
      <w:r w:rsidRPr="00C223E6">
        <w:rPr>
          <w:rFonts w:cs="B Nazanin" w:hint="cs"/>
          <w:rtl/>
        </w:rPr>
        <w:t>ای داشته باشند(اکبری،1391)</w:t>
      </w:r>
      <w:r w:rsidR="007E2561">
        <w:rPr>
          <w:rFonts w:cs="B Nazanin" w:hint="cs"/>
          <w:rtl/>
        </w:rPr>
        <w:t>. علاوه براین،</w:t>
      </w:r>
      <w:r w:rsidRPr="00C223E6">
        <w:rPr>
          <w:rFonts w:cs="B Nazanin" w:hint="cs"/>
          <w:rtl/>
        </w:rPr>
        <w:t xml:space="preserve"> با ایجاد حساسیت در اعضای خانواده خود و اطرافیان نسبت به مسائل و مشکلات زیست محیطی و منابع طبیعی، نقش چشمگیری در حفظ و احیای آن دارند. بنابراین باتوجه به نقش پررنگ زنان در حفاظت از منابع طبیعی، باید </w:t>
      </w:r>
      <w:r w:rsidR="007E2561">
        <w:rPr>
          <w:rFonts w:cs="B Nazanin" w:hint="cs"/>
          <w:rtl/>
        </w:rPr>
        <w:t>سازمان‌ها</w:t>
      </w:r>
      <w:r w:rsidRPr="00C223E6">
        <w:rPr>
          <w:rFonts w:cs="B Nazanin" w:hint="cs"/>
          <w:rtl/>
        </w:rPr>
        <w:t>ی دولتی مرتبط با امور منابع طبیعی و محیط زیست، با ارائه بر</w:t>
      </w:r>
      <w:r w:rsidR="007E2561">
        <w:rPr>
          <w:rFonts w:cs="B Nazanin" w:hint="cs"/>
          <w:rtl/>
        </w:rPr>
        <w:t>نامه‌ها</w:t>
      </w:r>
      <w:r w:rsidRPr="00C223E6">
        <w:rPr>
          <w:rFonts w:cs="B Nazanin" w:hint="cs"/>
          <w:rtl/>
        </w:rPr>
        <w:t xml:space="preserve">ی مناسب به سازماندهی نیروی انسانی موجود در جوامع به ویژه جامعه روستایی بپردازند. برای جلوگیری از خسارات ناشی از تخریب منابع طبیعی باید </w:t>
      </w:r>
      <w:r w:rsidR="00C74C86">
        <w:rPr>
          <w:rFonts w:cs="B Nazanin" w:hint="cs"/>
          <w:rtl/>
        </w:rPr>
        <w:t>بهره‌بردار</w:t>
      </w:r>
      <w:r w:rsidRPr="00C223E6">
        <w:rPr>
          <w:rFonts w:cs="B Nazanin" w:hint="cs"/>
          <w:rtl/>
        </w:rPr>
        <w:t xml:space="preserve">ی اصولی و مناسب از منابع طبیعی و محیط زیست انجام گیرد و این امر مهم با کمک اقشار مختلف جامعه از جمله روستاییان و زنان روستایی که نیمی از جمعیت فعال و تاثیرگذار در روستاها هستند، انجام پذیرد. زنان روستایی در صورتی </w:t>
      </w:r>
      <w:r w:rsidR="007E2561">
        <w:rPr>
          <w:rFonts w:cs="B Nazanin" w:hint="cs"/>
          <w:rtl/>
        </w:rPr>
        <w:t>می</w:t>
      </w:r>
      <w:r w:rsidR="007E2561">
        <w:rPr>
          <w:rFonts w:cs="B Nazanin" w:hint="eastAsia"/>
          <w:rtl/>
        </w:rPr>
        <w:t>‌</w:t>
      </w:r>
      <w:r w:rsidR="007E2561">
        <w:rPr>
          <w:rFonts w:cs="B Nazanin" w:hint="cs"/>
          <w:rtl/>
        </w:rPr>
        <w:t xml:space="preserve">توانند </w:t>
      </w:r>
      <w:r w:rsidRPr="00C223E6">
        <w:rPr>
          <w:rFonts w:cs="B Nazanin" w:hint="cs"/>
          <w:rtl/>
        </w:rPr>
        <w:t>در حفظ منابع طبیعی تاثیر قابل ملاحظه دا</w:t>
      </w:r>
      <w:r w:rsidR="007E2561">
        <w:rPr>
          <w:rFonts w:cs="B Nazanin" w:hint="cs"/>
          <w:rtl/>
        </w:rPr>
        <w:t xml:space="preserve">شته باشند </w:t>
      </w:r>
      <w:r w:rsidRPr="00C223E6">
        <w:rPr>
          <w:rFonts w:cs="B Nazanin" w:hint="cs"/>
          <w:rtl/>
        </w:rPr>
        <w:t xml:space="preserve">که </w:t>
      </w:r>
      <w:r w:rsidR="007E2561">
        <w:rPr>
          <w:rFonts w:cs="B Nazanin" w:hint="cs"/>
          <w:rtl/>
        </w:rPr>
        <w:t xml:space="preserve">از </w:t>
      </w:r>
      <w:r w:rsidRPr="00C223E6">
        <w:rPr>
          <w:rFonts w:cs="B Nazanin" w:hint="cs"/>
          <w:rtl/>
        </w:rPr>
        <w:t xml:space="preserve">آگاهی و اطلاعات کافی در زمینه مسائل و معضلات حفظ منابع طبیعی </w:t>
      </w:r>
      <w:r w:rsidR="007E2561">
        <w:rPr>
          <w:rFonts w:cs="B Nazanin" w:hint="cs"/>
          <w:rtl/>
        </w:rPr>
        <w:t xml:space="preserve">برخوردار بوده و در امور مختلف آنمشارکت داده شوند. </w:t>
      </w:r>
      <w:r w:rsidRPr="00C223E6">
        <w:rPr>
          <w:rFonts w:cs="B Nazanin" w:hint="cs"/>
          <w:rtl/>
        </w:rPr>
        <w:t xml:space="preserve">این امر نیز از طریق </w:t>
      </w:r>
      <w:r w:rsidR="007E2561">
        <w:rPr>
          <w:rFonts w:cs="B Nazanin" w:hint="cs"/>
          <w:rtl/>
        </w:rPr>
        <w:t>برنامه</w:t>
      </w:r>
      <w:r w:rsidR="007E2561">
        <w:rPr>
          <w:rFonts w:cs="B Nazanin" w:hint="eastAsia"/>
          <w:rtl/>
        </w:rPr>
        <w:t>‌</w:t>
      </w:r>
      <w:r w:rsidR="007E2561">
        <w:rPr>
          <w:rFonts w:cs="B Nazanin" w:hint="cs"/>
          <w:rtl/>
        </w:rPr>
        <w:t xml:space="preserve">های ترویج </w:t>
      </w:r>
      <w:r w:rsidR="00875F1D">
        <w:rPr>
          <w:rFonts w:cs="B Nazanin" w:hint="cs"/>
          <w:rtl/>
        </w:rPr>
        <w:t xml:space="preserve">مناسب امکان پذیر است. </w:t>
      </w:r>
      <w:r w:rsidRPr="00C223E6">
        <w:rPr>
          <w:rFonts w:cs="B Nazanin" w:hint="cs"/>
          <w:rtl/>
        </w:rPr>
        <w:t xml:space="preserve">به کارگیری قشر زنان روستایی جهت ارائه آموزش های مربوطه و ارتقا سطح آگاهی آنان و انتقال آن اطلاعات به سایر افراد جامعه روستایی </w:t>
      </w:r>
      <w:r w:rsidR="00875F1D">
        <w:rPr>
          <w:rFonts w:cs="B Nazanin" w:hint="cs"/>
          <w:rtl/>
        </w:rPr>
        <w:t xml:space="preserve">در مدیریت منابع طبیعی در  همین راستا است. </w:t>
      </w:r>
      <w:r w:rsidRPr="00C223E6">
        <w:rPr>
          <w:rFonts w:cs="B Nazanin" w:hint="cs"/>
          <w:rtl/>
        </w:rPr>
        <w:t xml:space="preserve">انتقال </w:t>
      </w:r>
      <w:r w:rsidR="00875F1D">
        <w:rPr>
          <w:rFonts w:cs="B Nazanin" w:hint="cs"/>
          <w:rtl/>
        </w:rPr>
        <w:t xml:space="preserve">و تسهیم </w:t>
      </w:r>
      <w:r w:rsidRPr="00C223E6">
        <w:rPr>
          <w:rFonts w:cs="B Nazanin" w:hint="cs"/>
          <w:rtl/>
        </w:rPr>
        <w:t>اطلاعات از آن جهت توسط زنان بهتر و موثر</w:t>
      </w:r>
      <w:r w:rsidR="00875F1D">
        <w:rPr>
          <w:rFonts w:cs="B Nazanin" w:hint="cs"/>
          <w:rtl/>
        </w:rPr>
        <w:t>تر</w:t>
      </w:r>
      <w:r w:rsidRPr="00C223E6">
        <w:rPr>
          <w:rFonts w:cs="B Nazanin" w:hint="cs"/>
          <w:rtl/>
        </w:rPr>
        <w:t xml:space="preserve"> صورت </w:t>
      </w:r>
      <w:r w:rsidR="00875F1D">
        <w:rPr>
          <w:rFonts w:cs="B Nazanin" w:hint="cs"/>
          <w:rtl/>
        </w:rPr>
        <w:t>می‌گیرد</w:t>
      </w:r>
      <w:r w:rsidRPr="00C223E6">
        <w:rPr>
          <w:rFonts w:cs="B Nazanin" w:hint="cs"/>
          <w:rtl/>
        </w:rPr>
        <w:t xml:space="preserve"> که زنان روستایی در سطح وسیع</w:t>
      </w:r>
      <w:r w:rsidRPr="00C223E6">
        <w:rPr>
          <w:rFonts w:cs="B Nazanin"/>
          <w:rtl/>
        </w:rPr>
        <w:softHyphen/>
      </w:r>
      <w:r w:rsidRPr="00C223E6">
        <w:rPr>
          <w:rFonts w:cs="B Nazanin" w:hint="cs"/>
          <w:rtl/>
        </w:rPr>
        <w:t>تر، ارتباط بیشتر و نزدیک</w:t>
      </w:r>
      <w:r w:rsidRPr="00C223E6">
        <w:rPr>
          <w:rFonts w:cs="B Nazanin"/>
          <w:rtl/>
        </w:rPr>
        <w:softHyphen/>
      </w:r>
      <w:r w:rsidRPr="00C223E6">
        <w:rPr>
          <w:rFonts w:cs="B Nazanin" w:hint="cs"/>
          <w:rtl/>
        </w:rPr>
        <w:t>تری با طبقات مختلف جامعه</w:t>
      </w:r>
      <w:r w:rsidR="00875F1D">
        <w:rPr>
          <w:rFonts w:cs="B Nazanin" w:hint="cs"/>
          <w:rtl/>
        </w:rPr>
        <w:t xml:space="preserve"> روستایی دارند و</w:t>
      </w:r>
      <w:r w:rsidRPr="00C223E6">
        <w:rPr>
          <w:rFonts w:cs="B Nazanin" w:hint="cs"/>
          <w:rtl/>
        </w:rPr>
        <w:t xml:space="preserve"> جایگاه اجتماعی </w:t>
      </w:r>
      <w:r w:rsidR="00875F1D">
        <w:rPr>
          <w:rFonts w:cs="B Nazanin" w:hint="cs"/>
          <w:rtl/>
        </w:rPr>
        <w:t>ویژه</w:t>
      </w:r>
      <w:r w:rsidR="00875F1D">
        <w:rPr>
          <w:rFonts w:cs="B Nazanin" w:hint="eastAsia"/>
          <w:rtl/>
        </w:rPr>
        <w:t>‌</w:t>
      </w:r>
      <w:r w:rsidR="00875F1D">
        <w:rPr>
          <w:rFonts w:cs="B Nazanin" w:hint="cs"/>
          <w:rtl/>
        </w:rPr>
        <w:t>ای</w:t>
      </w:r>
      <w:r w:rsidRPr="00C223E6">
        <w:rPr>
          <w:rFonts w:cs="B Nazanin" w:hint="cs"/>
          <w:rtl/>
        </w:rPr>
        <w:t xml:space="preserve"> در خانواده و جامعه روستایی دارند. بنابراین برنامه</w:t>
      </w:r>
      <w:r w:rsidRPr="00C223E6">
        <w:rPr>
          <w:rFonts w:cs="B Nazanin"/>
          <w:rtl/>
        </w:rPr>
        <w:softHyphen/>
      </w:r>
      <w:r w:rsidRPr="00C223E6">
        <w:rPr>
          <w:rFonts w:cs="B Nazanin" w:hint="cs"/>
          <w:rtl/>
        </w:rPr>
        <w:t>ریزی</w:t>
      </w:r>
      <w:r w:rsidRPr="00C223E6">
        <w:rPr>
          <w:rFonts w:cs="B Nazanin"/>
          <w:rtl/>
        </w:rPr>
        <w:softHyphen/>
      </w:r>
      <w:r w:rsidRPr="00C223E6">
        <w:rPr>
          <w:rFonts w:cs="B Nazanin" w:hint="cs"/>
          <w:rtl/>
        </w:rPr>
        <w:t xml:space="preserve">های مناسب در جهت جلب مشارکت زنان روستایی و توجه به نیازها و آموزش آنان باید به طور جدی </w:t>
      </w:r>
      <w:r w:rsidR="00875F1D">
        <w:rPr>
          <w:rFonts w:cs="B Nazanin" w:hint="cs"/>
          <w:rtl/>
        </w:rPr>
        <w:t>در برنامه</w:t>
      </w:r>
      <w:r w:rsidR="00875F1D">
        <w:rPr>
          <w:rFonts w:cs="B Nazanin" w:hint="eastAsia"/>
          <w:rtl/>
        </w:rPr>
        <w:t>‌</w:t>
      </w:r>
      <w:r w:rsidR="00875F1D">
        <w:rPr>
          <w:rFonts w:cs="B Nazanin" w:hint="cs"/>
          <w:rtl/>
        </w:rPr>
        <w:t xml:space="preserve">های ترویج </w:t>
      </w:r>
      <w:r w:rsidRPr="00C223E6">
        <w:rPr>
          <w:rFonts w:cs="B Nazanin" w:hint="cs"/>
          <w:rtl/>
        </w:rPr>
        <w:t>انجام پذیرد تا با بهره گیری از این نیروی انسانی توانمند و موثر</w:t>
      </w:r>
      <w:r w:rsidR="00875F1D">
        <w:rPr>
          <w:rFonts w:cs="B Nazanin" w:hint="cs"/>
          <w:rtl/>
        </w:rPr>
        <w:t xml:space="preserve"> در اجرای طرح</w:t>
      </w:r>
      <w:r w:rsidR="00875F1D">
        <w:rPr>
          <w:rFonts w:cs="B Nazanin" w:hint="eastAsia"/>
          <w:rtl/>
        </w:rPr>
        <w:t>‌</w:t>
      </w:r>
      <w:r w:rsidRPr="00C223E6">
        <w:rPr>
          <w:rFonts w:cs="B Nazanin" w:hint="cs"/>
          <w:rtl/>
        </w:rPr>
        <w:t xml:space="preserve">های احیا، توسعه و </w:t>
      </w:r>
      <w:r w:rsidR="00C74C86">
        <w:rPr>
          <w:rFonts w:cs="B Nazanin" w:hint="cs"/>
          <w:rtl/>
        </w:rPr>
        <w:t>بهره‌بردار</w:t>
      </w:r>
      <w:r w:rsidRPr="00C223E6">
        <w:rPr>
          <w:rFonts w:cs="B Nazanin" w:hint="cs"/>
          <w:rtl/>
        </w:rPr>
        <w:t>ی بهینه و مناسب از جنگل ها، مراتع و منابع آب و خاک، حفظ و احیای منابع طبیعی به طور مناسب صورت گیرد. در کشور ما زنان روستایی با توجه به فعالیت</w:t>
      </w:r>
      <w:r w:rsidRPr="00C223E6">
        <w:rPr>
          <w:rFonts w:cs="B Nazanin"/>
          <w:rtl/>
        </w:rPr>
        <w:softHyphen/>
      </w:r>
      <w:r w:rsidRPr="00C223E6">
        <w:rPr>
          <w:rFonts w:cs="B Nazanin" w:hint="cs"/>
          <w:rtl/>
        </w:rPr>
        <w:t xml:space="preserve">هایی که در </w:t>
      </w:r>
      <w:r w:rsidR="00875F1D">
        <w:rPr>
          <w:rFonts w:cs="B Nazanin" w:hint="cs"/>
          <w:rtl/>
        </w:rPr>
        <w:t xml:space="preserve">بخش </w:t>
      </w:r>
      <w:r w:rsidRPr="00C223E6">
        <w:rPr>
          <w:rFonts w:cs="B Nazanin" w:hint="cs"/>
          <w:rtl/>
        </w:rPr>
        <w:t xml:space="preserve">کشاورزی </w:t>
      </w:r>
      <w:r w:rsidR="00875F1D">
        <w:rPr>
          <w:rFonts w:cs="B Nazanin" w:hint="cs"/>
          <w:rtl/>
        </w:rPr>
        <w:t xml:space="preserve">و </w:t>
      </w:r>
      <w:r w:rsidRPr="00C223E6">
        <w:rPr>
          <w:rFonts w:cs="B Nazanin" w:hint="cs"/>
          <w:rtl/>
        </w:rPr>
        <w:t>اقتصاد خانوار روستایی نقش دارند</w:t>
      </w:r>
      <w:r w:rsidR="00875F1D">
        <w:rPr>
          <w:rFonts w:cs="B Nazanin" w:hint="cs"/>
          <w:rtl/>
        </w:rPr>
        <w:t>،</w:t>
      </w:r>
      <w:r w:rsidRPr="00C223E6">
        <w:rPr>
          <w:rFonts w:cs="B Nazanin" w:hint="cs"/>
          <w:rtl/>
        </w:rPr>
        <w:t xml:space="preserve"> محور</w:t>
      </w:r>
      <w:r w:rsidRPr="00C223E6">
        <w:rPr>
          <w:rFonts w:cs="B Nazanin"/>
          <w:rtl/>
        </w:rPr>
        <w:softHyphen/>
      </w:r>
      <w:r w:rsidRPr="00C223E6">
        <w:rPr>
          <w:rFonts w:cs="B Nazanin" w:hint="cs"/>
          <w:rtl/>
        </w:rPr>
        <w:t xml:space="preserve"> اقتصادی خانوار</w:t>
      </w:r>
      <w:r w:rsidRPr="00C223E6">
        <w:rPr>
          <w:rFonts w:cs="B Nazanin"/>
          <w:rtl/>
        </w:rPr>
        <w:softHyphen/>
      </w:r>
      <w:r w:rsidRPr="00C223E6">
        <w:rPr>
          <w:rFonts w:cs="B Nazanin" w:hint="cs"/>
          <w:rtl/>
        </w:rPr>
        <w:t xml:space="preserve"> روستایی هستند. زنان می</w:t>
      </w:r>
      <w:r w:rsidRPr="00C223E6">
        <w:rPr>
          <w:rFonts w:cs="B Nazanin"/>
          <w:rtl/>
        </w:rPr>
        <w:softHyphen/>
      </w:r>
      <w:r w:rsidRPr="00C223E6">
        <w:rPr>
          <w:rFonts w:cs="B Nazanin" w:hint="cs"/>
          <w:rtl/>
        </w:rPr>
        <w:t>توانند در مدیریت چرای دام و عملیات اصلاحی و احیایی مناطق بیابانی با فرهنگ</w:t>
      </w:r>
      <w:r w:rsidR="00875F1D">
        <w:rPr>
          <w:rFonts w:cs="B Nazanin" w:hint="eastAsia"/>
          <w:rtl/>
        </w:rPr>
        <w:t>‌</w:t>
      </w:r>
      <w:r w:rsidRPr="00C223E6">
        <w:rPr>
          <w:rFonts w:cs="B Nazanin" w:hint="cs"/>
          <w:rtl/>
        </w:rPr>
        <w:t xml:space="preserve">سازی در این موارد، بر سایر اعضای خانوار تاثیر گذارند (عسگری مقدم،1387). </w:t>
      </w:r>
    </w:p>
    <w:p w:rsidR="00C223E6" w:rsidRPr="00C223E6" w:rsidRDefault="00C223E6" w:rsidP="00263392">
      <w:pPr>
        <w:jc w:val="both"/>
        <w:rPr>
          <w:rFonts w:cs="B Nazanin"/>
          <w:rtl/>
        </w:rPr>
      </w:pPr>
      <w:r w:rsidRPr="00C223E6">
        <w:rPr>
          <w:rFonts w:cs="B Nazanin" w:hint="cs"/>
          <w:rtl/>
        </w:rPr>
        <w:t>در روستاها</w:t>
      </w:r>
      <w:r w:rsidR="00875F1D">
        <w:rPr>
          <w:rFonts w:cs="B Nazanin" w:hint="cs"/>
          <w:rtl/>
        </w:rPr>
        <w:t>،فعالیت‌ها</w:t>
      </w:r>
      <w:r w:rsidRPr="00C223E6">
        <w:rPr>
          <w:rFonts w:cs="B Nazanin" w:hint="cs"/>
          <w:rtl/>
        </w:rPr>
        <w:t xml:space="preserve">ی شغلی افراد در ارتباط مستقیم با زمین و منابع طبیعی است. از آن جایی که زنان روستایی نیز سهم به سزایی در این </w:t>
      </w:r>
      <w:r w:rsidR="00875F1D">
        <w:rPr>
          <w:rFonts w:cs="B Nazanin" w:hint="cs"/>
          <w:rtl/>
        </w:rPr>
        <w:t>فعالیت‌ها</w:t>
      </w:r>
      <w:r w:rsidRPr="00C223E6">
        <w:rPr>
          <w:rFonts w:cs="B Nazanin" w:hint="cs"/>
          <w:rtl/>
        </w:rPr>
        <w:t xml:space="preserve">ی شغلی </w:t>
      </w:r>
      <w:r w:rsidR="00875F1D">
        <w:rPr>
          <w:rFonts w:cs="B Nazanin" w:hint="cs"/>
          <w:rtl/>
        </w:rPr>
        <w:t>از جمله</w:t>
      </w:r>
      <w:r w:rsidR="00875F1D" w:rsidRPr="00C223E6">
        <w:rPr>
          <w:rFonts w:cs="B Nazanin" w:hint="cs"/>
          <w:rtl/>
        </w:rPr>
        <w:t xml:space="preserve"> فعا</w:t>
      </w:r>
      <w:r w:rsidR="00875F1D">
        <w:rPr>
          <w:rFonts w:cs="B Nazanin" w:hint="cs"/>
          <w:rtl/>
        </w:rPr>
        <w:t>لیت</w:t>
      </w:r>
      <w:r w:rsidR="00875F1D">
        <w:rPr>
          <w:rFonts w:cs="B Nazanin" w:hint="eastAsia"/>
          <w:rtl/>
        </w:rPr>
        <w:t>‌</w:t>
      </w:r>
      <w:r w:rsidR="00875F1D" w:rsidRPr="00C223E6">
        <w:rPr>
          <w:rFonts w:cs="B Nazanin" w:hint="cs"/>
          <w:rtl/>
        </w:rPr>
        <w:t xml:space="preserve">های </w:t>
      </w:r>
      <w:r w:rsidR="00875F1D">
        <w:rPr>
          <w:rFonts w:cs="B Nazanin" w:hint="cs"/>
          <w:rtl/>
        </w:rPr>
        <w:t>زراعی-باغی</w:t>
      </w:r>
      <w:r w:rsidR="00875F1D" w:rsidRPr="00C223E6">
        <w:rPr>
          <w:rFonts w:cs="B Nazanin" w:hint="cs"/>
          <w:rtl/>
        </w:rPr>
        <w:t>، دامداری،ماهیگیری،فرآوری محصولات و بازاریابی آن</w:t>
      </w:r>
      <w:r w:rsidR="00875F1D">
        <w:rPr>
          <w:rFonts w:cs="B Nazanin" w:hint="eastAsia"/>
          <w:rtl/>
        </w:rPr>
        <w:t>‌</w:t>
      </w:r>
      <w:r w:rsidR="00875F1D" w:rsidRPr="00C223E6">
        <w:rPr>
          <w:rFonts w:cs="B Nazanin" w:hint="cs"/>
          <w:rtl/>
        </w:rPr>
        <w:t xml:space="preserve">ها و </w:t>
      </w:r>
      <w:r w:rsidR="00875F1D">
        <w:rPr>
          <w:rFonts w:cs="B Nazanin" w:hint="cs"/>
          <w:rtl/>
        </w:rPr>
        <w:t xml:space="preserve">از این قبیل </w:t>
      </w:r>
      <w:r w:rsidRPr="00C223E6">
        <w:rPr>
          <w:rFonts w:cs="B Nazanin" w:hint="cs"/>
          <w:rtl/>
        </w:rPr>
        <w:t>دارند</w:t>
      </w:r>
      <w:r w:rsidR="00875F1D">
        <w:rPr>
          <w:rFonts w:cs="B Nazanin" w:hint="cs"/>
          <w:rtl/>
        </w:rPr>
        <w:t>،</w:t>
      </w:r>
      <w:r w:rsidRPr="00C223E6">
        <w:rPr>
          <w:rFonts w:cs="B Nazanin" w:hint="cs"/>
          <w:rtl/>
        </w:rPr>
        <w:t xml:space="preserve"> بنابراین در حفظ و احیای اراضی و منابع طبیعی نقش </w:t>
      </w:r>
      <w:r w:rsidR="00875F1D">
        <w:rPr>
          <w:rFonts w:cs="B Nazanin" w:hint="cs"/>
          <w:rtl/>
        </w:rPr>
        <w:t>آن</w:t>
      </w:r>
      <w:r w:rsidR="00875F1D">
        <w:rPr>
          <w:rFonts w:cs="B Nazanin" w:hint="eastAsia"/>
          <w:rtl/>
        </w:rPr>
        <w:t>‌</w:t>
      </w:r>
      <w:r w:rsidR="00875F1D">
        <w:rPr>
          <w:rFonts w:cs="B Nazanin" w:hint="cs"/>
          <w:rtl/>
        </w:rPr>
        <w:t xml:space="preserve">ها </w:t>
      </w:r>
      <w:r w:rsidRPr="00C223E6">
        <w:rPr>
          <w:rFonts w:cs="B Nazanin" w:hint="cs"/>
          <w:rtl/>
        </w:rPr>
        <w:t xml:space="preserve">حیاتی </w:t>
      </w:r>
      <w:r w:rsidR="00875F1D">
        <w:rPr>
          <w:rFonts w:cs="B Nazanin" w:hint="cs"/>
          <w:rtl/>
        </w:rPr>
        <w:t>است</w:t>
      </w:r>
      <w:r w:rsidRPr="00C223E6">
        <w:rPr>
          <w:rFonts w:cs="B Nazanin" w:hint="cs"/>
          <w:rtl/>
        </w:rPr>
        <w:t xml:space="preserve">. همه این </w:t>
      </w:r>
      <w:r w:rsidR="00875F1D">
        <w:rPr>
          <w:rFonts w:cs="B Nazanin" w:hint="cs"/>
          <w:rtl/>
        </w:rPr>
        <w:t>فعالیت‌ها</w:t>
      </w:r>
      <w:r w:rsidRPr="00C223E6">
        <w:rPr>
          <w:rFonts w:cs="B Nazanin" w:hint="cs"/>
          <w:rtl/>
        </w:rPr>
        <w:t xml:space="preserve"> با محیط زیست و منابع طبیعی در ارتباط تنگاتنگ است و از نحوه فعالیت آنان و </w:t>
      </w:r>
      <w:r w:rsidR="00C74C86">
        <w:rPr>
          <w:rFonts w:cs="B Nazanin" w:hint="cs"/>
          <w:rtl/>
        </w:rPr>
        <w:t>بهره‌بردار</w:t>
      </w:r>
      <w:r w:rsidRPr="00C223E6">
        <w:rPr>
          <w:rFonts w:cs="B Nazanin" w:hint="cs"/>
          <w:rtl/>
        </w:rPr>
        <w:t xml:space="preserve">ی اصولی آنان تاثیر می پذیرد. زنان روستایی در </w:t>
      </w:r>
      <w:r w:rsidR="00323146">
        <w:rPr>
          <w:rFonts w:cs="B Nazanin" w:hint="cs"/>
          <w:rtl/>
        </w:rPr>
        <w:t>زراعت و باغداری</w:t>
      </w:r>
      <w:r w:rsidRPr="00C223E6">
        <w:rPr>
          <w:rFonts w:cs="B Nazanin" w:hint="cs"/>
          <w:rtl/>
        </w:rPr>
        <w:t xml:space="preserve"> در مراحل کاشت، داشت و برداشت محصولات، فرآوری، بسته بندی و فروش محصولات نقش مستقیم دارند</w:t>
      </w:r>
      <w:r w:rsidR="00323146">
        <w:rPr>
          <w:rFonts w:cs="B Nazanin" w:hint="cs"/>
          <w:rtl/>
        </w:rPr>
        <w:t xml:space="preserve">. </w:t>
      </w:r>
      <w:r w:rsidRPr="00C223E6">
        <w:rPr>
          <w:rFonts w:cs="B Nazanin" w:hint="cs"/>
          <w:rtl/>
        </w:rPr>
        <w:t>همچنین در زمینه دامپروری در مراحل نگهداری دام و طیور و تهیه محصولات تولیدی از آن ها و فروش و عرضه آن به بازار حضور فعال دارند. زنان روستایی در نگهداری و نظافت دام ها، انتقال فضولات آن هاو تغذیه آن</w:t>
      </w:r>
      <w:r w:rsidR="00323146">
        <w:rPr>
          <w:rFonts w:cs="B Nazanin" w:hint="eastAsia"/>
          <w:rtl/>
        </w:rPr>
        <w:t>‌</w:t>
      </w:r>
      <w:r w:rsidRPr="00C223E6">
        <w:rPr>
          <w:rFonts w:cs="B Nazanin" w:hint="cs"/>
          <w:rtl/>
        </w:rPr>
        <w:t>ها، تهیه محصولات لبنی از آن</w:t>
      </w:r>
      <w:r w:rsidR="00323146">
        <w:rPr>
          <w:rFonts w:cs="B Nazanin" w:hint="eastAsia"/>
          <w:rtl/>
        </w:rPr>
        <w:t>‌</w:t>
      </w:r>
      <w:r w:rsidRPr="00C223E6">
        <w:rPr>
          <w:rFonts w:cs="B Nazanin" w:hint="cs"/>
          <w:rtl/>
        </w:rPr>
        <w:t>ها</w:t>
      </w:r>
      <w:r w:rsidR="00323146">
        <w:rPr>
          <w:rFonts w:cs="B Nazanin" w:hint="cs"/>
          <w:rtl/>
        </w:rPr>
        <w:t>،</w:t>
      </w:r>
      <w:r w:rsidRPr="00C223E6">
        <w:rPr>
          <w:rFonts w:cs="B Nazanin" w:hint="cs"/>
          <w:rtl/>
        </w:rPr>
        <w:t xml:space="preserve"> استفاده از فضولات آن</w:t>
      </w:r>
      <w:r w:rsidR="00323146">
        <w:rPr>
          <w:rFonts w:cs="B Nazanin" w:hint="eastAsia"/>
          <w:rtl/>
        </w:rPr>
        <w:t>‌</w:t>
      </w:r>
      <w:r w:rsidRPr="00C223E6">
        <w:rPr>
          <w:rFonts w:cs="B Nazanin" w:hint="cs"/>
          <w:rtl/>
        </w:rPr>
        <w:t>ها به عنوان مواد سوختی</w:t>
      </w:r>
      <w:r w:rsidR="00323146">
        <w:rPr>
          <w:rFonts w:cs="B Nazanin" w:hint="cs"/>
          <w:rtl/>
        </w:rPr>
        <w:t>،</w:t>
      </w:r>
      <w:r w:rsidRPr="00C223E6">
        <w:rPr>
          <w:rFonts w:cs="B Nazanin" w:hint="cs"/>
          <w:rtl/>
        </w:rPr>
        <w:t xml:space="preserve"> پرورش کرم ابریشم و زنبورداری فعالیت عمده ای دارند و در نتیجه به طور قابل ملاحظه با منابع طبیعی و محیط زیست ارتباط دارند و حفاظت و احیای منابع طبیعی بدون درنظر گرفتن این قشر فعال روستایی قابل تحقق نیست(غنیان و همکاران، 1387).زنان روستایی فعال در بخش کشاورزیبه </w:t>
      </w:r>
      <w:r w:rsidRPr="00C223E6">
        <w:rPr>
          <w:rFonts w:cs="B Nazanin" w:hint="cs"/>
          <w:rtl/>
        </w:rPr>
        <w:lastRenderedPageBreak/>
        <w:t>دلیل استفاده از روش</w:t>
      </w:r>
      <w:r w:rsidR="00323146">
        <w:rPr>
          <w:rFonts w:cs="B Nazanin" w:hint="eastAsia"/>
          <w:rtl/>
        </w:rPr>
        <w:t>‌</w:t>
      </w:r>
      <w:r w:rsidRPr="00C223E6">
        <w:rPr>
          <w:rFonts w:cs="B Nazanin" w:hint="cs"/>
          <w:rtl/>
        </w:rPr>
        <w:t>های تولیدی سنتی و غیرمکانیزه منجر به تخریب کمتر منابع می شوند. همچنین زنان روستایی در زمینه دامداری فعال هستند به طوری که 23 درصد از چرای دام ها و 41درصد تعلیف دام ها در مناطق روستایی توسط زنان انجام می</w:t>
      </w:r>
      <w:r w:rsidRPr="00C223E6">
        <w:rPr>
          <w:rFonts w:cs="B Nazanin"/>
          <w:rtl/>
        </w:rPr>
        <w:softHyphen/>
      </w:r>
      <w:r w:rsidRPr="00C223E6">
        <w:rPr>
          <w:rFonts w:cs="B Nazanin" w:hint="cs"/>
          <w:rtl/>
        </w:rPr>
        <w:t>گیرد.</w:t>
      </w:r>
    </w:p>
    <w:p w:rsidR="00C223E6" w:rsidRPr="00C223E6" w:rsidRDefault="00C223E6" w:rsidP="00C223E6">
      <w:pPr>
        <w:jc w:val="both"/>
        <w:rPr>
          <w:rFonts w:cs="B Nazanin"/>
          <w:b/>
          <w:bCs/>
          <w:sz w:val="26"/>
          <w:szCs w:val="26"/>
          <w:rtl/>
        </w:rPr>
      </w:pPr>
      <w:r w:rsidRPr="00C223E6">
        <w:rPr>
          <w:rFonts w:cs="B Nazanin" w:hint="cs"/>
          <w:b/>
          <w:bCs/>
          <w:sz w:val="26"/>
          <w:szCs w:val="26"/>
          <w:rtl/>
        </w:rPr>
        <w:t>توانمندسازی زنان روستایی در مدیریت پایدار منابع طبیعی</w:t>
      </w:r>
    </w:p>
    <w:p w:rsidR="00263392" w:rsidRDefault="00C223E6" w:rsidP="00444192">
      <w:pPr>
        <w:jc w:val="both"/>
        <w:rPr>
          <w:rFonts w:cs="B Nazanin"/>
          <w:rtl/>
          <w:lang w:bidi="fa-IR"/>
        </w:rPr>
      </w:pPr>
      <w:r w:rsidRPr="00C223E6">
        <w:rPr>
          <w:rFonts w:cs="B Nazanin" w:hint="cs"/>
          <w:rtl/>
          <w:lang w:bidi="fa-IR"/>
        </w:rPr>
        <w:t>توانمندسازی زنان برای حمایت از نقش مردم محلی در مدیریت منابع طبیعی یک رویکرد جدید است و می</w:t>
      </w:r>
      <w:r w:rsidRPr="00C223E6">
        <w:rPr>
          <w:rFonts w:cs="B Nazanin" w:hint="cs"/>
          <w:rtl/>
          <w:lang w:bidi="fa-IR"/>
        </w:rPr>
        <w:softHyphen/>
        <w:t>تواند ناشی از منابع متعدد باشد</w:t>
      </w:r>
      <w:r w:rsidR="00F1527A" w:rsidRPr="00C223E6">
        <w:rPr>
          <w:rFonts w:asciiTheme="majorBidi" w:hAnsiTheme="majorBidi" w:cstheme="majorBidi"/>
          <w:sz w:val="20"/>
          <w:szCs w:val="20"/>
          <w:rtl/>
          <w:lang w:bidi="fa-IR"/>
        </w:rPr>
        <w:fldChar w:fldCharType="begin"/>
      </w:r>
      <w:r w:rsidRPr="00C223E6">
        <w:rPr>
          <w:rFonts w:asciiTheme="majorBidi" w:hAnsiTheme="majorBidi" w:cstheme="majorBidi"/>
          <w:sz w:val="20"/>
          <w:szCs w:val="20"/>
          <w:lang w:bidi="fa-IR"/>
        </w:rPr>
        <w:instrText>ADDIN EN.CITE &lt;EndNote&gt;&lt;Cite&gt;&lt;Author&gt;Nunan&lt;/Author&gt;&lt;Year&gt;2006&lt;/Year&gt;&lt;RecNum&gt;155&lt;/RecNum&gt;&lt;DisplayText&gt;(Nunan, 2006)&lt;/DisplayText&gt;&lt;record&gt;&lt;rec-number&gt;155&lt;/rec-number&gt;&lt;foreign-keys&gt;&lt;key app="EN" db-id="05xwrv0vxprzr7etttgpvswcarp5a5ww9sef"&gt;155&lt;/key&gt;&lt;/foreign-keys&gt;&lt;ref-type name="Journal Article"&gt;17&lt;/ref-type&gt;&lt;contributors&gt;&lt;authors&gt;&lt;author&gt;Nunan, Fiona&lt;/author&gt;&lt;/authors&gt;&lt;/contributors&gt;&lt;titles&gt;&lt;title&gt;Empowerment and institutions: Managing fisheries in Uganda&lt;/title&gt;&lt;secondary-title&gt;World Development&lt;/secondary-title&gt;&lt;/titles&gt;&lt;periodical&gt;&lt;full-title&gt;World Development&lt;/full-title&gt;&lt;/periodical&gt;&lt;pages&gt;1316-1332&lt;/pages&gt;&lt;volume&gt;34&lt;/volume&gt;&lt;number&gt;7&lt;/number&gt;&lt;keywords&gt;&lt;keyword&gt;institutions&lt;/keyword&gt;&lt;keyword&gt;environmental entitlements&lt;/keyword&gt;&lt;keyword&gt;fisheries&lt;/keyword&gt;&lt;keyword&gt;CBNRM&lt;/keyword&gt;&lt;keyword&gt;Uganda&lt;/keyword&gt;&lt;keyword&gt;Africa&lt;/keyword&gt;&lt;/keywords&gt;&lt;dates&gt;&lt;year&gt;2006&lt;/year&gt;&lt;pub-dates&gt;&lt;date&gt;7//&lt;/date&gt;&lt;/pub-dates&gt;&lt;/dates&gt;&lt;isbn&gt;0305-750X&lt;/isbn&gt;&lt;urls&gt;&lt;related-urls&gt;&lt;url&gt;http://www.sciencedirect.com/science/article/pii</w:instrText>
      </w:r>
      <w:r w:rsidRPr="00C223E6">
        <w:rPr>
          <w:rFonts w:asciiTheme="majorBidi" w:hAnsiTheme="majorBidi" w:cstheme="majorBidi"/>
          <w:sz w:val="20"/>
          <w:szCs w:val="20"/>
          <w:rtl/>
          <w:lang w:bidi="fa-IR"/>
        </w:rPr>
        <w:instrText>/</w:instrText>
      </w:r>
      <w:r w:rsidRPr="00C223E6">
        <w:rPr>
          <w:rFonts w:asciiTheme="majorBidi" w:hAnsiTheme="majorBidi" w:cstheme="majorBidi"/>
          <w:sz w:val="20"/>
          <w:szCs w:val="20"/>
          <w:lang w:bidi="fa-IR"/>
        </w:rPr>
        <w:instrText>S0305750X06000672&lt;/url&gt;&lt;/related-urls&gt;&lt;/urls&gt;&lt;electronic-resource-num&gt;http://dx.doi.org/10.1016/j.worlddev.2005.11.016&lt;/electronic-resource-num&gt;&lt;/record&gt;&lt;/Cite&gt;&lt;/EndNote</w:instrText>
      </w:r>
      <w:r w:rsidRPr="00C223E6">
        <w:rPr>
          <w:rFonts w:asciiTheme="majorBidi" w:hAnsiTheme="majorBidi" w:cstheme="majorBidi"/>
          <w:sz w:val="20"/>
          <w:szCs w:val="20"/>
          <w:rtl/>
          <w:lang w:bidi="fa-IR"/>
        </w:rPr>
        <w:instrText>&gt;</w:instrText>
      </w:r>
      <w:r w:rsidR="00F1527A" w:rsidRPr="00C223E6">
        <w:rPr>
          <w:rFonts w:asciiTheme="majorBidi" w:hAnsiTheme="majorBidi" w:cstheme="majorBidi"/>
          <w:sz w:val="20"/>
          <w:szCs w:val="20"/>
          <w:rtl/>
          <w:lang w:bidi="fa-IR"/>
        </w:rPr>
        <w:fldChar w:fldCharType="separate"/>
      </w:r>
      <w:r w:rsidRPr="00C223E6">
        <w:rPr>
          <w:rFonts w:asciiTheme="majorBidi" w:hAnsiTheme="majorBidi" w:cstheme="majorBidi"/>
          <w:noProof/>
          <w:sz w:val="20"/>
          <w:szCs w:val="20"/>
          <w:rtl/>
          <w:lang w:bidi="fa-IR"/>
        </w:rPr>
        <w:t>(</w:t>
      </w:r>
      <w:hyperlink w:anchor="_ENREF_9" w:tooltip="Nunan, 2006 #155" w:history="1">
        <w:r w:rsidR="004D4442" w:rsidRPr="00C223E6">
          <w:rPr>
            <w:rFonts w:asciiTheme="majorBidi" w:hAnsiTheme="majorBidi" w:cstheme="majorBidi"/>
            <w:noProof/>
            <w:sz w:val="20"/>
            <w:szCs w:val="20"/>
            <w:lang w:bidi="fa-IR"/>
          </w:rPr>
          <w:t>Nunan, 2006</w:t>
        </w:r>
      </w:hyperlink>
      <w:r w:rsidRPr="00C223E6">
        <w:rPr>
          <w:rFonts w:asciiTheme="majorBidi" w:hAnsiTheme="majorBidi" w:cstheme="majorBidi"/>
          <w:noProof/>
          <w:sz w:val="20"/>
          <w:szCs w:val="20"/>
          <w:rtl/>
          <w:lang w:bidi="fa-IR"/>
        </w:rPr>
        <w:t>)</w:t>
      </w:r>
      <w:r w:rsidR="00F1527A" w:rsidRPr="00C223E6">
        <w:rPr>
          <w:rFonts w:asciiTheme="majorBidi" w:hAnsiTheme="majorBidi" w:cstheme="majorBidi"/>
          <w:sz w:val="20"/>
          <w:szCs w:val="20"/>
          <w:rtl/>
          <w:lang w:bidi="fa-IR"/>
        </w:rPr>
        <w:fldChar w:fldCharType="end"/>
      </w:r>
      <w:r>
        <w:rPr>
          <w:rFonts w:asciiTheme="majorBidi" w:hAnsiTheme="majorBidi" w:cstheme="majorBidi" w:hint="cs"/>
          <w:sz w:val="20"/>
          <w:szCs w:val="20"/>
          <w:rtl/>
          <w:lang w:bidi="fa-IR"/>
        </w:rPr>
        <w:t xml:space="preserve">. </w:t>
      </w:r>
      <w:r w:rsidRPr="00C223E6">
        <w:rPr>
          <w:rFonts w:cs="B Nazanin" w:hint="cs"/>
          <w:rtl/>
        </w:rPr>
        <w:t>برابریجنسیتیوتوانمندسازیزنان،سومین هدف ازهشت هدف توسعه هزاره است. این یک هدف مهم و کلیدی است که به صراحت به عنوان یک ارزش والا بیان شده است و به عنوان ابزاری برای دستیابی به اهداف دیگر است</w:t>
      </w:r>
      <w:r w:rsidR="00F1527A" w:rsidRPr="004D4442">
        <w:rPr>
          <w:rFonts w:cs="B Nazanin"/>
          <w:sz w:val="20"/>
          <w:szCs w:val="20"/>
          <w:rtl/>
        </w:rPr>
        <w:fldChar w:fldCharType="begin"/>
      </w:r>
      <w:r w:rsidRPr="004D4442">
        <w:rPr>
          <w:rFonts w:cs="B Nazanin"/>
          <w:sz w:val="20"/>
          <w:szCs w:val="20"/>
        </w:rPr>
        <w:instrText>ADDIN EN.CITE &lt;EndNote&gt;&lt;Cite&gt;&lt;Author&gt;Kabeer&lt;/Author&gt;&lt;Year&gt;2005&lt;/Year&gt;&lt;RecNum&gt;44&lt;/RecNum&gt;&lt;DisplayText&gt;(Kabeer, 2005)&lt;/DisplayText&gt;&lt;record&gt;&lt;rec-number&gt;44&lt;/rec-number&gt;&lt;foreign-keys&gt;&lt;key app="EN" db-id="05xwrv0vxprzr7etttgpvswcarp5a5ww9sef"&gt;44&lt;/key&gt;&lt;/foreign</w:instrText>
      </w:r>
      <w:r w:rsidRPr="004D4442">
        <w:rPr>
          <w:rFonts w:cs="B Nazanin"/>
          <w:sz w:val="20"/>
          <w:szCs w:val="20"/>
          <w:rtl/>
        </w:rPr>
        <w:instrText>-</w:instrText>
      </w:r>
      <w:r w:rsidRPr="004D4442">
        <w:rPr>
          <w:rFonts w:cs="B Nazanin"/>
          <w:sz w:val="20"/>
          <w:szCs w:val="20"/>
        </w:rPr>
        <w:instrText>keys&gt;&lt;ref-type name="Journal Article"&gt;17&lt;/ref-type&gt;&lt;contributors&gt;&lt;authors&gt;&lt;author&gt;Kabeer, Naila&lt;/author&gt;&lt;/authors&gt;&lt;/contributors&gt;&lt;titles&gt;&lt;title&gt;Gender equality and women&amp;apos;s empowerment: A critical analysis of the third millennium development goal 1</w:instrText>
      </w:r>
      <w:r w:rsidRPr="004D4442">
        <w:rPr>
          <w:rFonts w:cs="B Nazanin"/>
          <w:sz w:val="20"/>
          <w:szCs w:val="20"/>
          <w:rtl/>
        </w:rPr>
        <w:instrText>&lt;/</w:instrText>
      </w:r>
      <w:r w:rsidRPr="004D4442">
        <w:rPr>
          <w:rFonts w:cs="B Nazanin"/>
          <w:sz w:val="20"/>
          <w:szCs w:val="20"/>
        </w:rPr>
        <w:instrText>title&gt;&lt;/titles&gt;&lt;pages&gt;13-24&lt;/pages&gt;&lt;volume&gt;13&lt;/volume&gt;&lt;number&gt;1&lt;/number&gt;&lt;dates&gt;&lt;year&gt;2005&lt;/year&gt;&lt;/dates&gt;&lt;urls&gt;&lt;/urls&gt;&lt;/record&gt;&lt;/Cite&gt;&lt;/EndNote</w:instrText>
      </w:r>
      <w:r w:rsidRPr="004D4442">
        <w:rPr>
          <w:rFonts w:cs="B Nazanin"/>
          <w:sz w:val="20"/>
          <w:szCs w:val="20"/>
          <w:rtl/>
        </w:rPr>
        <w:instrText>&gt;</w:instrText>
      </w:r>
      <w:r w:rsidR="00F1527A" w:rsidRPr="004D4442">
        <w:rPr>
          <w:rFonts w:cs="B Nazanin"/>
          <w:sz w:val="20"/>
          <w:szCs w:val="20"/>
          <w:rtl/>
        </w:rPr>
        <w:fldChar w:fldCharType="separate"/>
      </w:r>
      <w:r w:rsidRPr="004D4442">
        <w:rPr>
          <w:rFonts w:cs="B Nazanin"/>
          <w:noProof/>
          <w:sz w:val="20"/>
          <w:szCs w:val="20"/>
          <w:rtl/>
        </w:rPr>
        <w:t>(</w:t>
      </w:r>
      <w:hyperlink w:anchor="_ENREF_4" w:tooltip="Kabeer, 2005 #44" w:history="1">
        <w:r w:rsidR="004D4442" w:rsidRPr="004D4442">
          <w:rPr>
            <w:rFonts w:cs="B Nazanin"/>
            <w:noProof/>
            <w:sz w:val="20"/>
            <w:szCs w:val="20"/>
          </w:rPr>
          <w:t>Kabeer, 2005</w:t>
        </w:r>
      </w:hyperlink>
      <w:r w:rsidRPr="004D4442">
        <w:rPr>
          <w:rFonts w:cs="B Nazanin"/>
          <w:noProof/>
          <w:sz w:val="20"/>
          <w:szCs w:val="20"/>
          <w:rtl/>
        </w:rPr>
        <w:t>)</w:t>
      </w:r>
      <w:r w:rsidR="00F1527A" w:rsidRPr="004D4442">
        <w:rPr>
          <w:rFonts w:cs="B Nazanin"/>
          <w:sz w:val="20"/>
          <w:szCs w:val="20"/>
          <w:rtl/>
        </w:rPr>
        <w:fldChar w:fldCharType="end"/>
      </w:r>
      <w:r w:rsidR="004D4442">
        <w:rPr>
          <w:rFonts w:cs="B Nazanin" w:hint="cs"/>
          <w:sz w:val="20"/>
          <w:szCs w:val="20"/>
          <w:rtl/>
        </w:rPr>
        <w:t xml:space="preserve">. </w:t>
      </w:r>
      <w:r w:rsidR="004D4442" w:rsidRPr="004D4442">
        <w:rPr>
          <w:rFonts w:cs="B Nazanin" w:hint="cs"/>
          <w:rtl/>
          <w:lang w:bidi="fa-IR"/>
        </w:rPr>
        <w:t>در زمینه مدیریت چالش</w:t>
      </w:r>
      <w:r w:rsidR="004D4442" w:rsidRPr="004D4442">
        <w:rPr>
          <w:rFonts w:cs="B Nazanin" w:hint="cs"/>
          <w:rtl/>
          <w:lang w:bidi="fa-IR"/>
        </w:rPr>
        <w:softHyphen/>
        <w:t>های منابع طبیعی یکی از سیاست</w:t>
      </w:r>
      <w:r w:rsidR="004D4442" w:rsidRPr="004D4442">
        <w:rPr>
          <w:rFonts w:cs="B Nazanin" w:hint="cs"/>
          <w:rtl/>
          <w:lang w:bidi="fa-IR"/>
        </w:rPr>
        <w:softHyphen/>
        <w:t>های کشور توانمندسازی و ظرفیت</w:t>
      </w:r>
      <w:r w:rsidR="004D4442" w:rsidRPr="004D4442">
        <w:rPr>
          <w:rFonts w:cs="B Nazanin" w:hint="cs"/>
          <w:rtl/>
          <w:lang w:bidi="fa-IR"/>
        </w:rPr>
        <w:softHyphen/>
        <w:t>سازی جوامع روستایی از جمله زنان روستایی در راستای مدیریت پایدار حوزه</w:t>
      </w:r>
      <w:r w:rsidR="004D4442" w:rsidRPr="004D4442">
        <w:rPr>
          <w:rFonts w:cs="B Nazanin" w:hint="cs"/>
          <w:rtl/>
          <w:lang w:bidi="fa-IR"/>
        </w:rPr>
        <w:softHyphen/>
        <w:t>های آبخیز است. ظرفیت</w:t>
      </w:r>
      <w:r w:rsidR="004D4442" w:rsidRPr="004D4442">
        <w:rPr>
          <w:rFonts w:cs="B Nazanin"/>
          <w:rtl/>
          <w:lang w:bidi="fa-IR"/>
        </w:rPr>
        <w:softHyphen/>
      </w:r>
      <w:r w:rsidR="004D4442" w:rsidRPr="004D4442">
        <w:rPr>
          <w:rFonts w:cs="B Nazanin" w:hint="cs"/>
          <w:rtl/>
          <w:lang w:bidi="fa-IR"/>
        </w:rPr>
        <w:t>سازی یا توانمندسازی زنان روستایی در یک جامعه موجب اعمال مدیریت مشارکتی می‏شود (وثوقی و قاسمی، 1393). توانمندسازی فرآیندی پویا است و مفهوم چند بعدی دارد و برای افراد گروه مورد هدف (زنان روستایی)، امکان درک و تحلیل واقعیت‏های موجود پیرامون آن</w:t>
      </w:r>
      <w:r w:rsidR="004D4442" w:rsidRPr="004D4442">
        <w:rPr>
          <w:rFonts w:cs="B Nazanin"/>
          <w:rtl/>
          <w:lang w:bidi="fa-IR"/>
        </w:rPr>
        <w:softHyphen/>
      </w:r>
      <w:r w:rsidR="004D4442" w:rsidRPr="004D4442">
        <w:rPr>
          <w:rFonts w:cs="B Nazanin" w:hint="cs"/>
          <w:rtl/>
          <w:lang w:bidi="fa-IR"/>
        </w:rPr>
        <w:t>ها را فراهم می</w:t>
      </w:r>
      <w:r w:rsidR="004D4442" w:rsidRPr="004D4442">
        <w:rPr>
          <w:rFonts w:cs="B Nazanin"/>
          <w:rtl/>
          <w:lang w:bidi="fa-IR"/>
        </w:rPr>
        <w:softHyphen/>
      </w:r>
      <w:r w:rsidR="004D4442" w:rsidRPr="004D4442">
        <w:rPr>
          <w:rFonts w:cs="B Nazanin" w:hint="cs"/>
          <w:rtl/>
          <w:lang w:bidi="fa-IR"/>
        </w:rPr>
        <w:t>کند تا بر اساس توانایی</w:t>
      </w:r>
      <w:r w:rsidR="004D4442" w:rsidRPr="004D4442">
        <w:rPr>
          <w:rFonts w:cs="B Nazanin"/>
          <w:rtl/>
          <w:lang w:bidi="fa-IR"/>
        </w:rPr>
        <w:softHyphen/>
      </w:r>
      <w:r w:rsidR="004D4442" w:rsidRPr="004D4442">
        <w:rPr>
          <w:rFonts w:cs="B Nazanin" w:hint="cs"/>
          <w:rtl/>
          <w:lang w:bidi="fa-IR"/>
        </w:rPr>
        <w:t>ها و استعداد</w:t>
      </w:r>
      <w:r w:rsidR="004D4442" w:rsidRPr="004D4442">
        <w:rPr>
          <w:rFonts w:cs="B Nazanin" w:hint="cs"/>
          <w:rtl/>
          <w:lang w:bidi="fa-IR"/>
        </w:rPr>
        <w:softHyphen/>
        <w:t>های خود برای تغییر شرایط نامطلوب و رسیدن به شرایط ایده</w:t>
      </w:r>
      <w:r w:rsidR="004D4442" w:rsidRPr="004D4442">
        <w:rPr>
          <w:rFonts w:cs="B Nazanin"/>
          <w:rtl/>
          <w:lang w:bidi="fa-IR"/>
        </w:rPr>
        <w:softHyphen/>
      </w:r>
      <w:r w:rsidR="004D4442" w:rsidRPr="004D4442">
        <w:rPr>
          <w:rFonts w:cs="B Nazanin" w:hint="cs"/>
          <w:rtl/>
          <w:lang w:bidi="fa-IR"/>
        </w:rPr>
        <w:t xml:space="preserve">آل تلاش </w:t>
      </w:r>
      <w:r w:rsidR="004D4442" w:rsidRPr="004D4442">
        <w:rPr>
          <w:rFonts w:cs="B Nazanin"/>
          <w:rtl/>
          <w:lang w:bidi="fa-IR"/>
        </w:rPr>
        <w:softHyphen/>
      </w:r>
      <w:r w:rsidR="004D4442" w:rsidRPr="004D4442">
        <w:rPr>
          <w:rFonts w:cs="B Nazanin"/>
          <w:rtl/>
          <w:lang w:bidi="fa-IR"/>
        </w:rPr>
        <w:softHyphen/>
      </w:r>
      <w:r w:rsidR="004D4442" w:rsidRPr="004D4442">
        <w:rPr>
          <w:rFonts w:cs="B Nazanin" w:hint="cs"/>
          <w:rtl/>
          <w:lang w:bidi="fa-IR"/>
        </w:rPr>
        <w:t xml:space="preserve">کنند (رضایی و زارعی، 1393). </w:t>
      </w:r>
    </w:p>
    <w:p w:rsidR="00FA6BA6" w:rsidRDefault="00263392" w:rsidP="00466C84">
      <w:pPr>
        <w:jc w:val="both"/>
        <w:rPr>
          <w:rFonts w:asciiTheme="majorBidi" w:hAnsiTheme="majorBidi" w:cs="B Nazanin"/>
          <w:rtl/>
          <w:lang w:bidi="fa-IR"/>
        </w:rPr>
      </w:pPr>
      <w:r w:rsidRPr="004D4442">
        <w:rPr>
          <w:rFonts w:ascii="SwissCheese" w:hAnsi="SwissCheese" w:cs="B Nazanin" w:hint="cs"/>
          <w:rtl/>
          <w:lang w:bidi="fa-IR"/>
        </w:rPr>
        <w:t>در زمینه توانمندسازی زنان روستایی نظریه</w:t>
      </w:r>
      <w:r w:rsidRPr="004D4442">
        <w:rPr>
          <w:rFonts w:ascii="SwissCheese" w:hAnsi="SwissCheese" w:cs="B Nazanin" w:hint="cs"/>
          <w:rtl/>
          <w:lang w:bidi="fa-IR"/>
        </w:rPr>
        <w:softHyphen/>
        <w:t>های گوناگونی ارائه شده است که برخی از آن</w:t>
      </w:r>
      <w:r w:rsidRPr="004D4442">
        <w:rPr>
          <w:rFonts w:ascii="SwissCheese" w:hAnsi="SwissCheese" w:cs="B Nazanin" w:hint="cs"/>
          <w:rtl/>
          <w:lang w:bidi="fa-IR"/>
        </w:rPr>
        <w:softHyphen/>
        <w:t>ها به دلیل زن بودن زنان، آنان را در حفظ محیط</w:t>
      </w:r>
      <w:r w:rsidRPr="004D4442">
        <w:rPr>
          <w:rFonts w:ascii="SwissCheese" w:hAnsi="SwissCheese" w:cs="B Nazanin" w:hint="cs"/>
          <w:rtl/>
          <w:lang w:bidi="fa-IR"/>
        </w:rPr>
        <w:softHyphen/>
        <w:t>زیست و منابع طبیعی موثر می</w:t>
      </w:r>
      <w:r w:rsidRPr="004D4442">
        <w:rPr>
          <w:rFonts w:ascii="SwissCheese" w:hAnsi="SwissCheese" w:cs="B Nazanin" w:hint="cs"/>
          <w:rtl/>
          <w:lang w:bidi="fa-IR"/>
        </w:rPr>
        <w:softHyphen/>
        <w:t>دانند و بر توانمندسازی آنان تاکید می</w:t>
      </w:r>
      <w:r w:rsidRPr="004D4442">
        <w:rPr>
          <w:rFonts w:ascii="SwissCheese" w:hAnsi="SwissCheese" w:cs="B Nazanin" w:hint="cs"/>
          <w:rtl/>
          <w:lang w:bidi="fa-IR"/>
        </w:rPr>
        <w:softHyphen/>
        <w:t>کنند</w:t>
      </w:r>
      <w:r w:rsidR="00FA6BA6">
        <w:rPr>
          <w:rFonts w:ascii="SwissCheese" w:hAnsi="SwissCheese" w:cs="B Nazanin" w:hint="cs"/>
          <w:rtl/>
          <w:lang w:bidi="fa-IR"/>
        </w:rPr>
        <w:t>.</w:t>
      </w:r>
      <w:r w:rsidRPr="004D4442">
        <w:rPr>
          <w:rFonts w:ascii="SwissCheese" w:hAnsi="SwissCheese" w:cs="B Nazanin" w:hint="cs"/>
          <w:rtl/>
          <w:lang w:bidi="fa-IR"/>
        </w:rPr>
        <w:t xml:space="preserve"> برخی از نظریه</w:t>
      </w:r>
      <w:r w:rsidRPr="004D4442">
        <w:rPr>
          <w:rFonts w:ascii="SwissCheese" w:hAnsi="SwissCheese" w:cs="B Nazanin" w:hint="cs"/>
          <w:rtl/>
          <w:lang w:bidi="fa-IR"/>
        </w:rPr>
        <w:softHyphen/>
        <w:t>ها به دلیل آن که زنان تجارب فراوانی در بهره</w:t>
      </w:r>
      <w:r w:rsidRPr="004D4442">
        <w:rPr>
          <w:rFonts w:ascii="SwissCheese" w:hAnsi="SwissCheese" w:cs="B Nazanin" w:hint="cs"/>
          <w:rtl/>
          <w:lang w:bidi="fa-IR"/>
        </w:rPr>
        <w:softHyphen/>
        <w:t>برداری از منابع طبیعی و مدیریت آن دارند، بر ظرفیت</w:t>
      </w:r>
      <w:r w:rsidRPr="004D4442">
        <w:rPr>
          <w:rFonts w:ascii="SwissCheese" w:hAnsi="SwissCheese" w:cs="B Nazanin" w:hint="cs"/>
          <w:rtl/>
          <w:lang w:bidi="fa-IR"/>
        </w:rPr>
        <w:softHyphen/>
        <w:t>سازی آنان تاکید می</w:t>
      </w:r>
      <w:r w:rsidRPr="004D4442">
        <w:rPr>
          <w:rFonts w:ascii="SwissCheese" w:hAnsi="SwissCheese" w:cs="B Nazanin" w:hint="cs"/>
          <w:rtl/>
          <w:lang w:bidi="fa-IR"/>
        </w:rPr>
        <w:softHyphen/>
        <w:t>کنند و برخی از نظریه</w:t>
      </w:r>
      <w:r w:rsidRPr="004D4442">
        <w:rPr>
          <w:rFonts w:ascii="SwissCheese" w:hAnsi="SwissCheese" w:cs="B Nazanin" w:hint="cs"/>
          <w:rtl/>
          <w:lang w:bidi="fa-IR"/>
        </w:rPr>
        <w:softHyphen/>
        <w:t>ها اشاره به نیروهای بالقوه</w:t>
      </w:r>
      <w:r w:rsidRPr="004D4442">
        <w:rPr>
          <w:rFonts w:ascii="SwissCheese" w:hAnsi="SwissCheese" w:cs="B Nazanin" w:hint="cs"/>
          <w:rtl/>
          <w:lang w:bidi="fa-IR"/>
        </w:rPr>
        <w:softHyphen/>
        <w:t>ای از زنان می</w:t>
      </w:r>
      <w:r w:rsidRPr="004D4442">
        <w:rPr>
          <w:rFonts w:ascii="SwissCheese" w:hAnsi="SwissCheese" w:cs="B Nazanin" w:hint="cs"/>
          <w:rtl/>
          <w:lang w:bidi="fa-IR"/>
        </w:rPr>
        <w:softHyphen/>
        <w:t>شود که این نیروها در حفاظت از منابع طبیعی توسط آنان نقش به سزایی دارند. پس می</w:t>
      </w:r>
      <w:r w:rsidRPr="004D4442">
        <w:rPr>
          <w:rFonts w:ascii="SwissCheese" w:hAnsi="SwissCheese" w:cs="B Nazanin" w:hint="cs"/>
          <w:rtl/>
          <w:lang w:bidi="fa-IR"/>
        </w:rPr>
        <w:softHyphen/>
        <w:t>توان بیان کرد برنامه</w:t>
      </w:r>
      <w:r w:rsidRPr="004D4442">
        <w:rPr>
          <w:rFonts w:ascii="SwissCheese" w:hAnsi="SwissCheese" w:cs="B Nazanin" w:hint="cs"/>
          <w:rtl/>
          <w:lang w:bidi="fa-IR"/>
        </w:rPr>
        <w:softHyphen/>
        <w:t>ریزی</w:t>
      </w:r>
      <w:r w:rsidRPr="004D4442">
        <w:rPr>
          <w:rFonts w:ascii="SwissCheese" w:hAnsi="SwissCheese" w:cs="B Nazanin" w:hint="cs"/>
          <w:rtl/>
          <w:lang w:bidi="fa-IR"/>
        </w:rPr>
        <w:softHyphen/>
        <w:t>ها و سیاستگذاری</w:t>
      </w:r>
      <w:r w:rsidRPr="004D4442">
        <w:rPr>
          <w:rFonts w:ascii="SwissCheese" w:hAnsi="SwissCheese" w:cs="B Nazanin" w:hint="cs"/>
          <w:rtl/>
          <w:lang w:bidi="fa-IR"/>
        </w:rPr>
        <w:softHyphen/>
        <w:t>ها در جهت به کارگیری نیروها و توانمندسازی زنان روستایی باید مورد توجه قرار گرفته و از آنان به عنوان نیروهای فعال مدیریت منابع طبیعی استفاده گردد</w:t>
      </w:r>
      <w:r w:rsidR="00FA6BA6" w:rsidRPr="004D4442">
        <w:rPr>
          <w:rFonts w:asciiTheme="majorBidi" w:hAnsiTheme="majorBidi" w:cs="B Nazanin" w:hint="cs"/>
          <w:rtl/>
          <w:lang w:bidi="fa-IR"/>
        </w:rPr>
        <w:t>(توفیقیان اصل و میزبان، 1392).</w:t>
      </w:r>
      <w:r w:rsidR="00FA6BA6">
        <w:rPr>
          <w:rFonts w:ascii="SwissCheese" w:hAnsi="SwissCheese" w:cs="B Nazanin" w:hint="cs"/>
          <w:rtl/>
          <w:lang w:bidi="fa-IR"/>
        </w:rPr>
        <w:t>بر اساس دیدگاههای مختلف، توانمندسازی زنان در مدیریت منابع طبیعی از ابعاد گوناگونی مورد بحث قرار گرفته است. در زیر</w:t>
      </w:r>
      <w:r w:rsidR="00466C84">
        <w:rPr>
          <w:rFonts w:ascii="SwissCheese" w:hAnsi="SwissCheese" w:cs="B Nazanin" w:hint="cs"/>
          <w:rtl/>
          <w:lang w:bidi="fa-IR"/>
        </w:rPr>
        <w:t xml:space="preserve"> برخی از مهمترین ابعاد آن که بوسیله </w:t>
      </w:r>
      <w:r w:rsidR="00FA6BA6">
        <w:rPr>
          <w:rFonts w:ascii="SwissCheese" w:hAnsi="SwissCheese" w:cs="B Nazanin" w:hint="cs"/>
          <w:rtl/>
          <w:lang w:bidi="fa-IR"/>
        </w:rPr>
        <w:t xml:space="preserve">برنامه های ترویج و توسعه کشاورزی و روستایی می توانند به تسهیل آن کمک کنند توجه شده است. </w:t>
      </w:r>
      <w:r w:rsidR="00FA6BA6">
        <w:rPr>
          <w:rFonts w:asciiTheme="majorBidi" w:hAnsiTheme="majorBidi" w:cs="B Nazanin" w:hint="cs"/>
          <w:rtl/>
          <w:lang w:bidi="fa-IR"/>
        </w:rPr>
        <w:t xml:space="preserve">از جمله این ابعاد عبارتند از: 1) پتانسیل سازی اجتماعی زنان روستایی جهت مشارکت فعال زنان، 2) </w:t>
      </w:r>
      <w:r w:rsidRPr="004D4442">
        <w:rPr>
          <w:rFonts w:asciiTheme="majorBidi" w:hAnsiTheme="majorBidi" w:cs="B Nazanin" w:hint="cs"/>
          <w:rtl/>
          <w:lang w:bidi="fa-IR"/>
        </w:rPr>
        <w:t>رفع م</w:t>
      </w:r>
      <w:r w:rsidR="00FA6BA6">
        <w:rPr>
          <w:rFonts w:asciiTheme="majorBidi" w:hAnsiTheme="majorBidi" w:cs="B Nazanin" w:hint="cs"/>
          <w:rtl/>
          <w:lang w:bidi="fa-IR"/>
        </w:rPr>
        <w:t>و</w:t>
      </w:r>
      <w:r w:rsidRPr="004D4442">
        <w:rPr>
          <w:rFonts w:asciiTheme="majorBidi" w:hAnsiTheme="majorBidi" w:cs="B Nazanin" w:hint="cs"/>
          <w:rtl/>
          <w:lang w:bidi="fa-IR"/>
        </w:rPr>
        <w:t>انع مشارکت زنان</w:t>
      </w:r>
      <w:r w:rsidR="00FA6BA6">
        <w:rPr>
          <w:rFonts w:asciiTheme="majorBidi" w:hAnsiTheme="majorBidi" w:cs="B Nazanin" w:hint="cs"/>
          <w:rtl/>
          <w:lang w:bidi="fa-IR"/>
        </w:rPr>
        <w:t>، 3) بهبود ظرفیت های دسترسی به منابع مالی و فیزیکی و مدیریت آن</w:t>
      </w:r>
      <w:r w:rsidR="00FA6BA6">
        <w:rPr>
          <w:rFonts w:asciiTheme="majorBidi" w:hAnsiTheme="majorBidi" w:cs="B Nazanin" w:hint="eastAsia"/>
          <w:rtl/>
          <w:lang w:bidi="fa-IR"/>
        </w:rPr>
        <w:t>‌</w:t>
      </w:r>
      <w:r w:rsidR="00166A7D">
        <w:rPr>
          <w:rFonts w:asciiTheme="majorBidi" w:hAnsiTheme="majorBidi" w:cs="B Nazanin" w:hint="cs"/>
          <w:rtl/>
          <w:lang w:bidi="fa-IR"/>
        </w:rPr>
        <w:t>ها</w:t>
      </w:r>
      <w:r w:rsidR="00FA6BA6">
        <w:rPr>
          <w:rFonts w:asciiTheme="majorBidi" w:hAnsiTheme="majorBidi" w:cs="B Nazanin" w:hint="cs"/>
          <w:rtl/>
          <w:lang w:bidi="fa-IR"/>
        </w:rPr>
        <w:t xml:space="preserve"> و 4) </w:t>
      </w:r>
      <w:r w:rsidR="00FA6BA6" w:rsidRPr="004D4442">
        <w:rPr>
          <w:rFonts w:asciiTheme="majorBidi" w:hAnsiTheme="majorBidi" w:cs="B Nazanin" w:hint="cs"/>
          <w:rtl/>
          <w:lang w:bidi="fa-IR"/>
        </w:rPr>
        <w:t>افزایش توانایی</w:t>
      </w:r>
      <w:r w:rsidR="00FA6BA6" w:rsidRPr="004D4442">
        <w:rPr>
          <w:rFonts w:asciiTheme="majorBidi" w:hAnsiTheme="majorBidi" w:cs="B Nazanin" w:hint="cs"/>
          <w:rtl/>
          <w:lang w:bidi="fa-IR"/>
        </w:rPr>
        <w:softHyphen/>
        <w:t>ها و قابلیت</w:t>
      </w:r>
      <w:r w:rsidR="00FA6BA6" w:rsidRPr="004D4442">
        <w:rPr>
          <w:rFonts w:asciiTheme="majorBidi" w:hAnsiTheme="majorBidi" w:cs="B Nazanin" w:hint="cs"/>
          <w:rtl/>
          <w:lang w:bidi="fa-IR"/>
        </w:rPr>
        <w:softHyphen/>
        <w:t xml:space="preserve">های </w:t>
      </w:r>
      <w:r w:rsidR="00FA6BA6">
        <w:rPr>
          <w:rFonts w:asciiTheme="majorBidi" w:hAnsiTheme="majorBidi" w:cs="B Nazanin" w:hint="cs"/>
          <w:rtl/>
          <w:lang w:bidi="fa-IR"/>
        </w:rPr>
        <w:t xml:space="preserve">فکری، روانی و دانشی </w:t>
      </w:r>
      <w:r w:rsidR="00FA6BA6" w:rsidRPr="004D4442">
        <w:rPr>
          <w:rFonts w:asciiTheme="majorBidi" w:hAnsiTheme="majorBidi" w:cs="B Nazanin" w:hint="cs"/>
          <w:rtl/>
          <w:lang w:bidi="fa-IR"/>
        </w:rPr>
        <w:t>آنان</w:t>
      </w:r>
      <w:r w:rsidR="00FA6BA6">
        <w:rPr>
          <w:rFonts w:asciiTheme="majorBidi" w:hAnsiTheme="majorBidi" w:cs="B Nazanin" w:hint="cs"/>
          <w:rtl/>
          <w:lang w:bidi="fa-IR"/>
        </w:rPr>
        <w:t>. این موارد در زیر به اختصار در دو بخش توضیح داده شده اند.</w:t>
      </w:r>
    </w:p>
    <w:p w:rsidR="00FA6BA6" w:rsidRDefault="00FA6BA6" w:rsidP="00FA6BA6">
      <w:pPr>
        <w:jc w:val="both"/>
        <w:rPr>
          <w:rFonts w:asciiTheme="majorBidi" w:hAnsiTheme="majorBidi" w:cs="B Nazanin"/>
          <w:rtl/>
          <w:lang w:bidi="fa-IR"/>
        </w:rPr>
      </w:pPr>
    </w:p>
    <w:p w:rsidR="00444192" w:rsidRDefault="00FA6BA6" w:rsidP="00FA6BA6">
      <w:pPr>
        <w:jc w:val="both"/>
        <w:rPr>
          <w:rFonts w:cs="B Nazanin"/>
          <w:rtl/>
          <w:lang w:bidi="fa-IR"/>
        </w:rPr>
      </w:pPr>
      <w:r w:rsidRPr="00FA6BA6">
        <w:rPr>
          <w:rFonts w:asciiTheme="majorBidi" w:hAnsiTheme="majorBidi" w:cs="B Nazanin" w:hint="cs"/>
          <w:b/>
          <w:bCs/>
          <w:rtl/>
          <w:lang w:bidi="fa-IR"/>
        </w:rPr>
        <w:t xml:space="preserve">الف) </w:t>
      </w:r>
      <w:r>
        <w:rPr>
          <w:rFonts w:asciiTheme="majorBidi" w:hAnsiTheme="majorBidi" w:cs="B Nazanin" w:hint="cs"/>
          <w:b/>
          <w:bCs/>
          <w:rtl/>
          <w:lang w:bidi="fa-IR"/>
        </w:rPr>
        <w:t xml:space="preserve">ظرفیت سازی و </w:t>
      </w:r>
      <w:r w:rsidRPr="00FA6BA6">
        <w:rPr>
          <w:rFonts w:asciiTheme="majorBidi" w:hAnsiTheme="majorBidi" w:cs="B Nazanin" w:hint="cs"/>
          <w:b/>
          <w:bCs/>
          <w:rtl/>
          <w:lang w:bidi="fa-IR"/>
        </w:rPr>
        <w:t>پتانسیل سازی اجتماعی زنان روستایی</w:t>
      </w:r>
      <w:r>
        <w:rPr>
          <w:rFonts w:asciiTheme="majorBidi" w:hAnsiTheme="majorBidi" w:cs="B Nazanin" w:hint="cs"/>
          <w:b/>
          <w:bCs/>
          <w:rtl/>
          <w:lang w:bidi="fa-IR"/>
        </w:rPr>
        <w:t>،</w:t>
      </w:r>
      <w:r w:rsidRPr="00FA6BA6">
        <w:rPr>
          <w:rFonts w:asciiTheme="majorBidi" w:hAnsiTheme="majorBidi" w:cs="B Nazanin" w:hint="cs"/>
          <w:b/>
          <w:bCs/>
          <w:rtl/>
          <w:lang w:bidi="fa-IR"/>
        </w:rPr>
        <w:t xml:space="preserve"> رفع موانع مشارکت </w:t>
      </w:r>
      <w:r>
        <w:rPr>
          <w:rFonts w:asciiTheme="majorBidi" w:hAnsiTheme="majorBidi" w:cs="B Nazanin" w:hint="cs"/>
          <w:b/>
          <w:bCs/>
          <w:rtl/>
          <w:lang w:bidi="fa-IR"/>
        </w:rPr>
        <w:t>و بهبود دسترسی به منابع فیزیکی- مالی</w:t>
      </w:r>
      <w:r>
        <w:rPr>
          <w:rFonts w:asciiTheme="majorBidi" w:hAnsiTheme="majorBidi" w:cs="B Nazanin" w:hint="cs"/>
          <w:rtl/>
          <w:lang w:bidi="fa-IR"/>
        </w:rPr>
        <w:t xml:space="preserve">: برخی موانع </w:t>
      </w:r>
      <w:r w:rsidRPr="004D4442">
        <w:rPr>
          <w:rFonts w:asciiTheme="majorBidi" w:hAnsiTheme="majorBidi" w:cs="B Nazanin" w:hint="cs"/>
          <w:rtl/>
          <w:lang w:bidi="fa-IR"/>
        </w:rPr>
        <w:t xml:space="preserve">فعالیت و مشارکت زنان </w:t>
      </w:r>
      <w:r>
        <w:rPr>
          <w:rFonts w:asciiTheme="majorBidi" w:hAnsiTheme="majorBidi" w:cs="B Nazanin" w:hint="cs"/>
          <w:rtl/>
          <w:lang w:bidi="fa-IR"/>
        </w:rPr>
        <w:t xml:space="preserve">را به </w:t>
      </w:r>
      <w:r w:rsidRPr="004D4442">
        <w:rPr>
          <w:rFonts w:asciiTheme="majorBidi" w:hAnsiTheme="majorBidi" w:cs="B Nazanin" w:hint="cs"/>
          <w:rtl/>
          <w:lang w:bidi="fa-IR"/>
        </w:rPr>
        <w:t>عوامل اقتصادی، فرهنگی و باورهای سنتی</w:t>
      </w:r>
      <w:r>
        <w:rPr>
          <w:rFonts w:asciiTheme="majorBidi" w:hAnsiTheme="majorBidi" w:cs="B Nazanin" w:hint="cs"/>
          <w:rtl/>
          <w:lang w:bidi="fa-IR"/>
        </w:rPr>
        <w:t xml:space="preserve"> نسبت داده اند </w:t>
      </w:r>
      <w:r w:rsidRPr="004D4442">
        <w:rPr>
          <w:rFonts w:asciiTheme="majorBidi" w:hAnsiTheme="majorBidi" w:cs="B Nazanin" w:hint="cs"/>
          <w:rtl/>
          <w:lang w:bidi="fa-IR"/>
        </w:rPr>
        <w:t>(توفیقیان اصل و میزبان، 1392)</w:t>
      </w:r>
      <w:r>
        <w:rPr>
          <w:rFonts w:asciiTheme="majorBidi" w:hAnsiTheme="majorBidi" w:cs="B Nazanin" w:hint="cs"/>
          <w:rtl/>
          <w:lang w:bidi="fa-IR"/>
        </w:rPr>
        <w:t xml:space="preserve">. از نگاه برخی نویسندگان </w:t>
      </w:r>
      <w:r w:rsidR="00263392" w:rsidRPr="004D4442">
        <w:rPr>
          <w:rFonts w:asciiTheme="majorBidi" w:hAnsiTheme="majorBidi" w:cs="B Nazanin" w:hint="cs"/>
          <w:rtl/>
          <w:lang w:bidi="fa-IR"/>
        </w:rPr>
        <w:t xml:space="preserve">توانمندسازی زنان نیز با </w:t>
      </w:r>
      <w:r>
        <w:rPr>
          <w:rFonts w:asciiTheme="majorBidi" w:hAnsiTheme="majorBidi" w:cs="B Nazanin" w:hint="cs"/>
          <w:rtl/>
          <w:lang w:bidi="fa-IR"/>
        </w:rPr>
        <w:t xml:space="preserve">دو </w:t>
      </w:r>
      <w:r w:rsidR="00263392" w:rsidRPr="004D4442">
        <w:rPr>
          <w:rFonts w:asciiTheme="majorBidi" w:hAnsiTheme="majorBidi" w:cs="B Nazanin" w:hint="cs"/>
          <w:rtl/>
          <w:lang w:bidi="fa-IR"/>
        </w:rPr>
        <w:t>مشکل اساسی مواجه است که عبارتند از: عدم دسترسی یا دسترسی ناکافی به منابع مختلف از جمله منابع مالی</w:t>
      </w:r>
      <w:r>
        <w:rPr>
          <w:rFonts w:asciiTheme="majorBidi" w:hAnsiTheme="majorBidi" w:cs="B Nazanin" w:hint="cs"/>
          <w:rtl/>
          <w:lang w:bidi="fa-IR"/>
        </w:rPr>
        <w:t>،</w:t>
      </w:r>
      <w:r w:rsidR="00263392" w:rsidRPr="004D4442">
        <w:rPr>
          <w:rFonts w:asciiTheme="majorBidi" w:hAnsiTheme="majorBidi" w:cs="B Nazanin" w:hint="cs"/>
          <w:rtl/>
          <w:lang w:bidi="fa-IR"/>
        </w:rPr>
        <w:t xml:space="preserve"> و قدرت ضعیف در مذاکره و گفتگو برای فراهم کردن شرایط بهتر برای زندگی</w:t>
      </w:r>
      <w:r w:rsidR="00263392" w:rsidRPr="004D4442">
        <w:rPr>
          <w:rFonts w:asciiTheme="majorBidi" w:hAnsiTheme="majorBidi" w:cs="B Nazanin" w:hint="cs"/>
          <w:rtl/>
          <w:lang w:bidi="fa-IR"/>
        </w:rPr>
        <w:softHyphen/>
        <w:t>شان(رضایی و زارعی، 1393).</w:t>
      </w:r>
      <w:r w:rsidR="00263392">
        <w:rPr>
          <w:rFonts w:asciiTheme="majorBidi" w:hAnsiTheme="majorBidi" w:cs="B Nazanin" w:hint="cs"/>
          <w:rtl/>
          <w:lang w:bidi="fa-IR"/>
        </w:rPr>
        <w:t xml:space="preserve"> بنابراین با رفع این دو مشکل اساسی، زنان روستایی در مدیریت پایدار منابع طبیعی موفق تر خواهند بود.</w:t>
      </w:r>
      <w:r w:rsidR="004D4442" w:rsidRPr="004D4442">
        <w:rPr>
          <w:rFonts w:cs="B Nazanin" w:hint="cs"/>
          <w:rtl/>
          <w:lang w:bidi="fa-IR"/>
        </w:rPr>
        <w:t xml:space="preserve">توانمندسازی زنان اشاره به ایجاد شرایطی دارد که طی آن زنان روستایی خودشان سرنوشت‏شان را تعیین </w:t>
      </w:r>
      <w:r w:rsidR="004D4442" w:rsidRPr="004D4442">
        <w:rPr>
          <w:rFonts w:cs="B Nazanin"/>
          <w:rtl/>
          <w:lang w:bidi="fa-IR"/>
        </w:rPr>
        <w:softHyphen/>
      </w:r>
      <w:r w:rsidR="004D4442" w:rsidRPr="004D4442">
        <w:rPr>
          <w:rFonts w:cs="B Nazanin" w:hint="cs"/>
          <w:rtl/>
          <w:lang w:bidi="fa-IR"/>
        </w:rPr>
        <w:t>کنند و به عنوان شرکای برابر در فعالیت</w:t>
      </w:r>
      <w:r w:rsidR="004D4442" w:rsidRPr="004D4442">
        <w:rPr>
          <w:rFonts w:cs="B Nazanin"/>
          <w:rtl/>
          <w:lang w:bidi="fa-IR"/>
        </w:rPr>
        <w:softHyphen/>
      </w:r>
      <w:r w:rsidR="004D4442" w:rsidRPr="004D4442">
        <w:rPr>
          <w:rFonts w:cs="B Nazanin" w:hint="cs"/>
          <w:rtl/>
          <w:lang w:bidi="fa-IR"/>
        </w:rPr>
        <w:t xml:space="preserve">های مختلف توسعه و رفاه عمومی خانوار، مشارکت و همکاری </w:t>
      </w:r>
      <w:r w:rsidR="004D4442" w:rsidRPr="004D4442">
        <w:rPr>
          <w:rFonts w:cs="B Nazanin"/>
          <w:rtl/>
          <w:lang w:bidi="fa-IR"/>
        </w:rPr>
        <w:softHyphen/>
      </w:r>
      <w:r w:rsidR="004D4442" w:rsidRPr="004D4442">
        <w:rPr>
          <w:rFonts w:cs="B Nazanin" w:hint="cs"/>
          <w:rtl/>
          <w:lang w:bidi="fa-IR"/>
        </w:rPr>
        <w:t>کنند. توانمندسازی لزوما افزایش درآمد و یا طول عمر بیشتر نیست، بلکه استقلال در تصمیم گیری و اعتماد به نفس زنان منجر به توانمندی آنان در زمینه حقوقشان می</w:t>
      </w:r>
      <w:r w:rsidR="004D4442" w:rsidRPr="004D4442">
        <w:rPr>
          <w:rFonts w:cs="B Nazanin"/>
          <w:rtl/>
          <w:lang w:bidi="fa-IR"/>
        </w:rPr>
        <w:softHyphen/>
      </w:r>
      <w:r w:rsidR="004D4442" w:rsidRPr="004D4442">
        <w:rPr>
          <w:rFonts w:cs="B Nazanin" w:hint="cs"/>
          <w:rtl/>
          <w:lang w:bidi="fa-IR"/>
        </w:rPr>
        <w:t>شود</w:t>
      </w:r>
      <w:r w:rsidR="00F1527A" w:rsidRPr="004D4442">
        <w:rPr>
          <w:rFonts w:cs="B Nazanin"/>
          <w:sz w:val="20"/>
          <w:szCs w:val="20"/>
          <w:rtl/>
          <w:lang w:bidi="fa-IR"/>
        </w:rPr>
        <w:fldChar w:fldCharType="begin"/>
      </w:r>
      <w:r w:rsidR="004D4442" w:rsidRPr="004D4442">
        <w:rPr>
          <w:rFonts w:cs="B Nazanin"/>
          <w:sz w:val="20"/>
          <w:szCs w:val="20"/>
          <w:lang w:bidi="fa-IR"/>
        </w:rPr>
        <w:instrText>ADDIN EN.CITE &lt;EndNote&gt;&lt;Cite&gt;&lt;Author&gt;Maikhuri&lt;/Author&gt;&lt;Year&gt;2011&lt;/Year&gt;&lt;RecNum&gt;12&lt;/RecNum&gt;&lt;DisplayText&gt;(Maikhuri et al., 2011)&lt;/DisplayText&gt;&lt;record&gt;&lt;rec-number&gt;12&lt;/rec-number&gt;&lt;foreign-keys&gt;&lt;key app="EN" db-id="05xwrv0vxprzr7etttgpvswcarp5a5ww9sef"&gt;12&lt;/key&gt;&lt;/foreign-keys&gt;&lt;ref-type name="Journal Article"&gt;17&lt;/ref-type&gt;&lt;contributors&gt;&lt;authors&gt;&lt;author&gt;Maikhuri, RK&lt;/author&gt;&lt;author&gt;Rawat, LS&lt;/author&gt;&lt;author&gt;Negi, Vikram S&lt;/author&gt;&lt;author&gt;Faroouquee, NA&lt;/author&gt;&lt;author&gt;Rao, KS&lt;/author&gt;&lt;author&gt;Purohit, VK&lt;/author</w:instrText>
      </w:r>
      <w:r w:rsidR="004D4442" w:rsidRPr="004D4442">
        <w:rPr>
          <w:rFonts w:cs="B Nazanin"/>
          <w:sz w:val="20"/>
          <w:szCs w:val="20"/>
          <w:rtl/>
          <w:lang w:bidi="fa-IR"/>
        </w:rPr>
        <w:instrText>&gt;&lt;</w:instrText>
      </w:r>
      <w:r w:rsidR="004D4442" w:rsidRPr="004D4442">
        <w:rPr>
          <w:rFonts w:cs="B Nazanin"/>
          <w:sz w:val="20"/>
          <w:szCs w:val="20"/>
          <w:lang w:bidi="fa-IR"/>
        </w:rPr>
        <w:instrText>author&gt;Agarwal, Sunil K&lt;/author&gt;&lt;author&gt;Chamoli, KP&lt;/author&gt;&lt;author&gt;Negi, Chandan S&lt;/author&gt;&lt;author&gt;Saxena, KG&lt;/author&gt;&lt;/authors&gt;&lt;/contributors&gt;&lt;titles&gt;&lt;title&gt;Empowering rural women in agro-ecotechnologies for livelihood improvement and natural resourcemanagement: A case from Indian Central Himalaya&lt;/title&gt;&lt;secondary-title&gt;Outlook on AGRICULTURE&lt;/secondary-title&gt;&lt;/titles&gt;&lt;periodical&gt;&lt;full-title&gt;Outlook on Agriculture&lt;/full-title&gt;&lt;/periodical&gt;&lt;pages&gt;229-236&lt;/pages&gt;&lt;volume&gt;40&lt;/volume&gt;&lt;number&gt;3&lt;/number&gt;&lt;dates&gt;&lt;year&gt;2011&lt;/year&gt;&lt;/dates&gt;&lt;isbn&gt;0030-7270&lt;/isbn&gt;&lt;urls&gt;&lt;/urls&gt;&lt;/record&gt;&lt;/Cite&gt;&lt;/EndNote</w:instrText>
      </w:r>
      <w:r w:rsidR="004D4442" w:rsidRPr="004D4442">
        <w:rPr>
          <w:rFonts w:cs="B Nazanin"/>
          <w:sz w:val="20"/>
          <w:szCs w:val="20"/>
          <w:rtl/>
          <w:lang w:bidi="fa-IR"/>
        </w:rPr>
        <w:instrText>&gt;</w:instrText>
      </w:r>
      <w:r w:rsidR="00F1527A" w:rsidRPr="004D4442">
        <w:rPr>
          <w:rFonts w:cs="B Nazanin"/>
          <w:sz w:val="20"/>
          <w:szCs w:val="20"/>
          <w:rtl/>
          <w:lang w:bidi="fa-IR"/>
        </w:rPr>
        <w:fldChar w:fldCharType="separate"/>
      </w:r>
      <w:r w:rsidR="004D4442" w:rsidRPr="004D4442">
        <w:rPr>
          <w:rFonts w:cs="B Nazanin"/>
          <w:noProof/>
          <w:sz w:val="20"/>
          <w:szCs w:val="20"/>
          <w:rtl/>
          <w:lang w:bidi="fa-IR"/>
        </w:rPr>
        <w:t>(</w:t>
      </w:r>
      <w:hyperlink w:anchor="_ENREF_8" w:tooltip="Maikhuri, 2011 #12" w:history="1">
        <w:r w:rsidR="004D4442" w:rsidRPr="004D4442">
          <w:rPr>
            <w:rFonts w:cs="B Nazanin"/>
            <w:noProof/>
            <w:sz w:val="20"/>
            <w:szCs w:val="20"/>
            <w:lang w:bidi="fa-IR"/>
          </w:rPr>
          <w:t>Maikhuri et al., 2011</w:t>
        </w:r>
      </w:hyperlink>
      <w:r w:rsidR="004D4442" w:rsidRPr="004D4442">
        <w:rPr>
          <w:rFonts w:cs="B Nazanin"/>
          <w:noProof/>
          <w:sz w:val="20"/>
          <w:szCs w:val="20"/>
          <w:rtl/>
          <w:lang w:bidi="fa-IR"/>
        </w:rPr>
        <w:t>)</w:t>
      </w:r>
      <w:r w:rsidR="00F1527A" w:rsidRPr="004D4442">
        <w:rPr>
          <w:rFonts w:cs="B Nazanin"/>
          <w:sz w:val="20"/>
          <w:szCs w:val="20"/>
          <w:rtl/>
          <w:lang w:bidi="fa-IR"/>
        </w:rPr>
        <w:fldChar w:fldCharType="end"/>
      </w:r>
      <w:r w:rsidR="004D4442">
        <w:rPr>
          <w:rFonts w:cs="B Nazanin" w:hint="cs"/>
          <w:sz w:val="20"/>
          <w:szCs w:val="20"/>
          <w:rtl/>
          <w:lang w:bidi="fa-IR"/>
        </w:rPr>
        <w:t xml:space="preserve">. </w:t>
      </w:r>
      <w:r w:rsidR="004D4442" w:rsidRPr="004D4442">
        <w:rPr>
          <w:rFonts w:cs="B Nazanin" w:hint="cs"/>
          <w:rtl/>
          <w:lang w:bidi="fa-IR"/>
        </w:rPr>
        <w:t>استقلال در تصمیم</w:t>
      </w:r>
      <w:r w:rsidR="004D4442" w:rsidRPr="004D4442">
        <w:rPr>
          <w:rFonts w:cs="B Nazanin"/>
          <w:rtl/>
          <w:lang w:bidi="fa-IR"/>
        </w:rPr>
        <w:softHyphen/>
      </w:r>
      <w:r w:rsidR="004D4442" w:rsidRPr="004D4442">
        <w:rPr>
          <w:rFonts w:cs="B Nazanin" w:hint="cs"/>
          <w:rtl/>
          <w:lang w:bidi="fa-IR"/>
        </w:rPr>
        <w:t>گیری زنان روستایی در زمینه حقوق‏شان به شأن و منزلت و عزت نفس آنان مربوط می‏شود، به طوری که رفتار و گفتار آنان به طور واضح بیان</w:t>
      </w:r>
      <w:r w:rsidR="004D4442" w:rsidRPr="004D4442">
        <w:rPr>
          <w:rFonts w:cs="B Nazanin"/>
          <w:rtl/>
          <w:lang w:bidi="fa-IR"/>
        </w:rPr>
        <w:softHyphen/>
      </w:r>
      <w:r w:rsidR="004D4442" w:rsidRPr="004D4442">
        <w:rPr>
          <w:rFonts w:cs="B Nazanin" w:hint="cs"/>
          <w:rtl/>
          <w:lang w:bidi="fa-IR"/>
        </w:rPr>
        <w:t>کننده اعتماد به نفس و اطمینان خاطر بالای آنان باشد و با وجود عزت</w:t>
      </w:r>
      <w:r w:rsidR="004D4442" w:rsidRPr="004D4442">
        <w:rPr>
          <w:rFonts w:cs="B Nazanin"/>
          <w:rtl/>
          <w:lang w:bidi="fa-IR"/>
        </w:rPr>
        <w:softHyphen/>
      </w:r>
      <w:r w:rsidR="004D4442" w:rsidRPr="004D4442">
        <w:rPr>
          <w:rFonts w:cs="B Nazanin" w:hint="cs"/>
          <w:rtl/>
          <w:lang w:bidi="fa-IR"/>
        </w:rPr>
        <w:t>نفس بالا در امور مختلف تصمیم</w:t>
      </w:r>
      <w:r w:rsidR="004D4442" w:rsidRPr="004D4442">
        <w:rPr>
          <w:rFonts w:cs="B Nazanin"/>
          <w:rtl/>
          <w:lang w:bidi="fa-IR"/>
        </w:rPr>
        <w:softHyphen/>
      </w:r>
      <w:r w:rsidR="004D4442" w:rsidRPr="004D4442">
        <w:rPr>
          <w:rFonts w:cs="B Nazanin" w:hint="cs"/>
          <w:rtl/>
          <w:lang w:bidi="fa-IR"/>
        </w:rPr>
        <w:t>گیری و اجرای فعالیت</w:t>
      </w:r>
      <w:r w:rsidR="004D4442" w:rsidRPr="004D4442">
        <w:rPr>
          <w:rFonts w:cs="B Nazanin"/>
          <w:rtl/>
          <w:lang w:bidi="fa-IR"/>
        </w:rPr>
        <w:softHyphen/>
      </w:r>
      <w:r w:rsidR="004D4442" w:rsidRPr="004D4442">
        <w:rPr>
          <w:rFonts w:cs="B Nazanin" w:hint="cs"/>
          <w:rtl/>
          <w:lang w:bidi="fa-IR"/>
        </w:rPr>
        <w:t>های مختلف مشارکت داشته باشند، به طوری که زنان بتوانند در امور مختلف از جمله مسائل و مشکلات منابع طبیعی، ارزیابی صحیح و شناخت کافی داشته باشند و از ظرفیت</w:t>
      </w:r>
      <w:r w:rsidR="004D4442" w:rsidRPr="004D4442">
        <w:rPr>
          <w:rFonts w:cs="B Nazanin"/>
          <w:rtl/>
          <w:lang w:bidi="fa-IR"/>
        </w:rPr>
        <w:softHyphen/>
      </w:r>
      <w:r w:rsidR="004D4442" w:rsidRPr="004D4442">
        <w:rPr>
          <w:rFonts w:cs="B Nazanin" w:hint="cs"/>
          <w:rtl/>
          <w:lang w:bidi="fa-IR"/>
        </w:rPr>
        <w:t>ها و توانایی</w:t>
      </w:r>
      <w:r w:rsidR="004D4442" w:rsidRPr="004D4442">
        <w:rPr>
          <w:rFonts w:cs="B Nazanin"/>
          <w:rtl/>
          <w:lang w:bidi="fa-IR"/>
        </w:rPr>
        <w:softHyphen/>
      </w:r>
      <w:r w:rsidR="004D4442" w:rsidRPr="004D4442">
        <w:rPr>
          <w:rFonts w:cs="B Nazanin" w:hint="cs"/>
          <w:rtl/>
          <w:lang w:bidi="fa-IR"/>
        </w:rPr>
        <w:t>های خود در جهت حل این مسائل استفاده نمایند. برنامه</w:t>
      </w:r>
      <w:r w:rsidR="004D4442" w:rsidRPr="004D4442">
        <w:rPr>
          <w:rFonts w:cs="B Nazanin"/>
          <w:rtl/>
          <w:lang w:bidi="fa-IR"/>
        </w:rPr>
        <w:softHyphen/>
      </w:r>
      <w:r w:rsidR="004D4442" w:rsidRPr="004D4442">
        <w:rPr>
          <w:rFonts w:cs="B Nazanin" w:hint="cs"/>
          <w:rtl/>
          <w:lang w:bidi="fa-IR"/>
        </w:rPr>
        <w:t>های مرتبط با توانمندسازی زنان روستایی باید با تمرکز بر مشارکت افراد محلی و خود زنان روستایی انجام گردد، زیرا بدون همکاری و مشارکت آنان تحقق مدیریت پایدار امکان پذیر نخواهد بود (وثوقی و قاسمی، 1393) و</w:t>
      </w:r>
      <w:r w:rsidR="00F1527A" w:rsidRPr="004D4442">
        <w:rPr>
          <w:rFonts w:asciiTheme="majorBidi" w:hAnsiTheme="majorBidi" w:cstheme="majorBidi"/>
          <w:noProof/>
          <w:sz w:val="20"/>
          <w:szCs w:val="20"/>
          <w:rtl/>
        </w:rPr>
        <w:fldChar w:fldCharType="begin"/>
      </w:r>
      <w:r w:rsidR="004D4442" w:rsidRPr="004D4442">
        <w:rPr>
          <w:rFonts w:asciiTheme="majorBidi" w:hAnsiTheme="majorBidi" w:cstheme="majorBidi"/>
          <w:noProof/>
          <w:sz w:val="20"/>
          <w:szCs w:val="20"/>
        </w:rPr>
        <w:instrText>ADDIN EN.CITE &lt;EndNote&gt;&lt;Cite&gt;&lt;Author&gt;Maikhuri&lt;/Author&gt;&lt;Year&gt;2011&lt;/Year&gt;&lt;RecNum&gt;12&lt;/RecNum&gt;&lt;DisplayText&gt;(Maikhuri et al., 2011)&lt;/DisplayText&gt;&lt;record&gt;&lt;rec-number&gt;12&lt;/rec-number&gt;&lt;foreign-keys&gt;&lt;key app="EN" db-id="05xwrv0vxprzr7etttgpvswcarp5a5ww9sef"&gt;12&lt;/key&gt;&lt;/foreign-keys&gt;&lt;ref-type name="Journal Article"&gt;17&lt;/ref-type&gt;&lt;contributors&gt;&lt;authors&gt;&lt;author&gt;Maikhuri, RK&lt;/author&gt;&lt;author&gt;Rawat, LS&lt;/author&gt;&lt;author&gt;Negi, Vikram S&lt;/author&gt;&lt;author&gt;Faroouquee, NA&lt;/author&gt;&lt;author&gt;Rao, KS&lt;/author&gt;&lt;author&gt;Purohit, VK&lt;/author</w:instrText>
      </w:r>
      <w:r w:rsidR="004D4442" w:rsidRPr="004D4442">
        <w:rPr>
          <w:rFonts w:asciiTheme="majorBidi" w:hAnsiTheme="majorBidi" w:cstheme="majorBidi"/>
          <w:noProof/>
          <w:sz w:val="20"/>
          <w:szCs w:val="20"/>
          <w:rtl/>
        </w:rPr>
        <w:instrText>&gt;&lt;</w:instrText>
      </w:r>
      <w:r w:rsidR="004D4442" w:rsidRPr="004D4442">
        <w:rPr>
          <w:rFonts w:asciiTheme="majorBidi" w:hAnsiTheme="majorBidi" w:cstheme="majorBidi"/>
          <w:noProof/>
          <w:sz w:val="20"/>
          <w:szCs w:val="20"/>
        </w:rPr>
        <w:instrText>author&gt;Agarwal, Sunil K&lt;/author&gt;&lt;author&gt;Chamoli, KP&lt;/author&gt;&lt;author&gt;Negi, Chandan S&lt;/author&gt;&lt;author&gt;Saxena, KG&lt;/author&gt;&lt;/authors&gt;&lt;/contributors&gt;&lt;titles&gt;&lt;title&gt;Empowering rural women in agro-ecotechnologies for livelihood improvement and natural resourcemanagement: A case from Indian Central Himalaya&lt;/title&gt;&lt;secondary-title&gt;Outlook on AGRICULTURE&lt;/secondary-title&gt;&lt;/titles&gt;&lt;periodical&gt;&lt;full-title&gt;Outlook on Agriculture&lt;/full-title&gt;&lt;/periodical&gt;&lt;pages&gt;229-236&lt;/pages&gt;&lt;volume&gt;40&lt;/volume&gt;&lt;number&gt;3&lt;/number&gt;&lt;dates&gt;&lt;year&gt;2011&lt;/year&gt;&lt;/dates&gt;&lt;isbn&gt;0030-7270&lt;/isbn&gt;&lt;urls&gt;&lt;/urls&gt;&lt;/record&gt;&lt;/Cite&gt;&lt;/EndNote</w:instrText>
      </w:r>
      <w:r w:rsidR="004D4442" w:rsidRPr="004D4442">
        <w:rPr>
          <w:rFonts w:asciiTheme="majorBidi" w:hAnsiTheme="majorBidi" w:cstheme="majorBidi"/>
          <w:noProof/>
          <w:sz w:val="20"/>
          <w:szCs w:val="20"/>
          <w:rtl/>
        </w:rPr>
        <w:instrText>&gt;</w:instrText>
      </w:r>
      <w:r w:rsidR="00F1527A" w:rsidRPr="004D4442">
        <w:rPr>
          <w:rFonts w:asciiTheme="majorBidi" w:hAnsiTheme="majorBidi" w:cstheme="majorBidi"/>
          <w:noProof/>
          <w:sz w:val="20"/>
          <w:szCs w:val="20"/>
          <w:rtl/>
        </w:rPr>
        <w:fldChar w:fldCharType="separate"/>
      </w:r>
      <w:r w:rsidR="004D4442" w:rsidRPr="004D4442">
        <w:rPr>
          <w:rFonts w:asciiTheme="majorBidi" w:hAnsiTheme="majorBidi" w:cstheme="majorBidi"/>
          <w:noProof/>
          <w:sz w:val="20"/>
          <w:szCs w:val="20"/>
          <w:rtl/>
        </w:rPr>
        <w:t>(</w:t>
      </w:r>
      <w:hyperlink w:anchor="_ENREF_8" w:tooltip="Maikhuri, 2011 #12" w:history="1">
        <w:r w:rsidR="004D4442" w:rsidRPr="004D4442">
          <w:rPr>
            <w:rFonts w:asciiTheme="majorBidi" w:hAnsiTheme="majorBidi" w:cstheme="majorBidi"/>
            <w:noProof/>
            <w:sz w:val="20"/>
            <w:szCs w:val="20"/>
          </w:rPr>
          <w:t>Maikhuri et al., 2011</w:t>
        </w:r>
      </w:hyperlink>
      <w:r w:rsidR="004D4442" w:rsidRPr="004D4442">
        <w:rPr>
          <w:rFonts w:asciiTheme="majorBidi" w:hAnsiTheme="majorBidi" w:cstheme="majorBidi"/>
          <w:noProof/>
          <w:sz w:val="20"/>
          <w:szCs w:val="20"/>
          <w:rtl/>
        </w:rPr>
        <w:t>)</w:t>
      </w:r>
      <w:r w:rsidR="00F1527A" w:rsidRPr="004D4442">
        <w:rPr>
          <w:rFonts w:asciiTheme="majorBidi" w:hAnsiTheme="majorBidi" w:cstheme="majorBidi"/>
          <w:noProof/>
          <w:sz w:val="20"/>
          <w:szCs w:val="20"/>
          <w:rtl/>
        </w:rPr>
        <w:fldChar w:fldCharType="end"/>
      </w:r>
      <w:r w:rsidR="004D4442">
        <w:rPr>
          <w:rFonts w:asciiTheme="majorBidi" w:hAnsiTheme="majorBidi" w:cstheme="majorBidi" w:hint="cs"/>
          <w:noProof/>
          <w:sz w:val="20"/>
          <w:szCs w:val="20"/>
          <w:rtl/>
          <w:lang w:bidi="fa-IR"/>
        </w:rPr>
        <w:t xml:space="preserve">. </w:t>
      </w:r>
      <w:r w:rsidR="004D4442" w:rsidRPr="004D4442">
        <w:rPr>
          <w:rFonts w:cs="B Nazanin" w:hint="cs"/>
          <w:rtl/>
          <w:lang w:bidi="fa-IR"/>
        </w:rPr>
        <w:t>بنابراین زنان روستایی در صورتی می</w:t>
      </w:r>
      <w:r w:rsidR="004D4442" w:rsidRPr="004D4442">
        <w:rPr>
          <w:rFonts w:cs="B Nazanin"/>
          <w:rtl/>
          <w:lang w:bidi="fa-IR"/>
        </w:rPr>
        <w:softHyphen/>
      </w:r>
      <w:r w:rsidR="004D4442" w:rsidRPr="004D4442">
        <w:rPr>
          <w:rFonts w:cs="B Nazanin" w:hint="cs"/>
          <w:rtl/>
          <w:lang w:bidi="fa-IR"/>
        </w:rPr>
        <w:t xml:space="preserve">توانند اثربخشی لازم را در زمینه مدیریت موثر </w:t>
      </w:r>
      <w:r w:rsidR="004D4442" w:rsidRPr="004D4442">
        <w:rPr>
          <w:rFonts w:cs="B Nazanin" w:hint="cs"/>
          <w:rtl/>
          <w:lang w:bidi="fa-IR"/>
        </w:rPr>
        <w:lastRenderedPageBreak/>
        <w:t>منابع طبیعی داشته باشند که ظرفیت</w:t>
      </w:r>
      <w:r w:rsidR="004D4442" w:rsidRPr="004D4442">
        <w:rPr>
          <w:rFonts w:cs="B Nazanin"/>
          <w:rtl/>
          <w:lang w:bidi="fa-IR"/>
        </w:rPr>
        <w:softHyphen/>
      </w:r>
      <w:r w:rsidR="004D4442" w:rsidRPr="004D4442">
        <w:rPr>
          <w:rFonts w:cs="B Nazanin" w:hint="cs"/>
          <w:rtl/>
          <w:lang w:bidi="fa-IR"/>
        </w:rPr>
        <w:t>های آنان و خانوارهایشان مورد بررسی قرار گرفته و نیاز</w:t>
      </w:r>
      <w:r w:rsidR="004D4442" w:rsidRPr="004D4442">
        <w:rPr>
          <w:rFonts w:cs="B Nazanin" w:hint="cs"/>
          <w:rtl/>
          <w:lang w:bidi="fa-IR"/>
        </w:rPr>
        <w:softHyphen/>
        <w:t>های آنان به وضوح مشخص گردد. شناسایی نیاز</w:t>
      </w:r>
      <w:r w:rsidR="004D4442" w:rsidRPr="004D4442">
        <w:rPr>
          <w:rFonts w:cs="B Nazanin" w:hint="cs"/>
          <w:rtl/>
          <w:lang w:bidi="fa-IR"/>
        </w:rPr>
        <w:softHyphen/>
        <w:t>های اساسی زنان به منظور توانمندسازی آنان از طریق درک به موقع عواقب رفتار آنان و توان و قدرت آنان در منابع مختلف امکان پذیر است</w:t>
      </w:r>
      <w:r w:rsidR="00F1527A" w:rsidRPr="004D4442">
        <w:rPr>
          <w:rFonts w:cs="B Nazanin"/>
          <w:sz w:val="20"/>
          <w:szCs w:val="20"/>
          <w:rtl/>
          <w:lang w:bidi="fa-IR"/>
        </w:rPr>
        <w:fldChar w:fldCharType="begin"/>
      </w:r>
      <w:r w:rsidR="004D4442" w:rsidRPr="004D4442">
        <w:rPr>
          <w:rFonts w:cs="B Nazanin"/>
          <w:sz w:val="20"/>
          <w:szCs w:val="20"/>
          <w:lang w:bidi="fa-IR"/>
        </w:rPr>
        <w:instrText>ADDIN EN.CITE &lt;EndNote&gt;&lt;Cite&gt;&lt;Author&gt;Valdivia&lt;/Author&gt;&lt;Year&gt;2001&lt;/Year&gt;&lt;RecNum&gt;7&lt;/RecNum&gt;&lt;DisplayText&gt;(Valdivia &amp;amp; Gilles, 2001)&lt;/DisplayText&gt;&lt;record&gt;&lt;rec-number&gt;7&lt;/rec-number&gt;&lt;foreign-keys&gt;&lt;key app="EN" db-id="05xwrv0vxprzr7etttgpvswcarp5a5ww9sef"&gt;7</w:instrText>
      </w:r>
      <w:r w:rsidR="004D4442" w:rsidRPr="004D4442">
        <w:rPr>
          <w:rFonts w:cs="B Nazanin"/>
          <w:sz w:val="20"/>
          <w:szCs w:val="20"/>
          <w:rtl/>
          <w:lang w:bidi="fa-IR"/>
        </w:rPr>
        <w:instrText>&lt;/</w:instrText>
      </w:r>
      <w:r w:rsidR="004D4442" w:rsidRPr="004D4442">
        <w:rPr>
          <w:rFonts w:cs="B Nazanin"/>
          <w:sz w:val="20"/>
          <w:szCs w:val="20"/>
          <w:lang w:bidi="fa-IR"/>
        </w:rPr>
        <w:instrText>key&gt;&lt;/foreign-keys&gt;&lt;ref-type name="Journal Article"&gt;17&lt;/ref-type&gt;&lt;contributors&gt;&lt;authors&gt;&lt;author&gt;Valdivia, Corinne&lt;/author&gt;&lt;author&gt;Gilles, Jere&lt;/author&gt;&lt;/authors&gt;&lt;/contributors&gt;&lt;titles&gt;&lt;title&gt;Gender and resource management: Households and groups, strategies and transitions&lt;/title&gt;&lt;secondary-title&gt;Agriculture and Human Values&lt;/secondary-title&gt;&lt;alt-title&gt;Agriculture and Human Values&lt;/alt-title&gt;&lt;/titles&gt;&lt;periodical&gt;&lt;full-title&gt;Agriculture and Human Values&lt;/full-title&gt;&lt;abbr-1&gt;Agriculture and Human Values&lt;/abbr-1&gt;&lt;/periodical&gt;&lt;alt-periodical&gt;&lt;full-title&gt;Agriculture and Human Values&lt;/full-title&gt;&lt;abbr-1&gt;Agriculture and Human Values&lt;/abbr-1&gt;&lt;/alt-periodical&gt;&lt;pages&gt;5-9&lt;/pages&gt;&lt;volume&gt;18&lt;/volume&gt;&lt;number&gt;1&lt;/number&gt;&lt;keywords&gt;&lt;keyword&gt;Gender&lt;/keyword&gt;&lt;keyword&gt;Household strategies&lt;/keyword&gt;&lt;keyword&gt;Livelihood&lt;/keyword&gt;&lt;keyword&gt;Natural resource management&lt;/keyword&gt;&lt;keyword&gt;Sustainability&lt;/keyword&gt;&lt;/keywords&gt;&lt;dates&gt;&lt;year&gt;2001&lt;/year&gt;&lt;pub-dates&gt;&lt;date&gt;2001/03/01&lt;/date&gt;&lt;/pub-dates&gt;&lt;/dates&gt;&lt;publisher&gt;Kluwer Academic Publishers&lt;/publisher&gt;&lt;isbn&gt;0889-048X&lt;/isbn&gt;&lt;urls&gt;&lt;related-urls&gt;&lt;url&gt;http://dx.doi.org/10.1023/A%3A1007608717996&lt;/url&gt;&lt;/related-urls&gt;&lt;/urls&gt;&lt;electronic-resource-num&gt;10.1023/A:1007608717996&lt;/electronic-resource-num&gt;&lt;language&gt;English&lt;/language&gt;&lt;/record&gt;&lt;/Cite&gt;&lt;/EndNote</w:instrText>
      </w:r>
      <w:r w:rsidR="004D4442" w:rsidRPr="004D4442">
        <w:rPr>
          <w:rFonts w:cs="B Nazanin"/>
          <w:sz w:val="20"/>
          <w:szCs w:val="20"/>
          <w:rtl/>
          <w:lang w:bidi="fa-IR"/>
        </w:rPr>
        <w:instrText>&gt;</w:instrText>
      </w:r>
      <w:r w:rsidR="00F1527A" w:rsidRPr="004D4442">
        <w:rPr>
          <w:rFonts w:cs="B Nazanin"/>
          <w:sz w:val="20"/>
          <w:szCs w:val="20"/>
          <w:rtl/>
          <w:lang w:bidi="fa-IR"/>
        </w:rPr>
        <w:fldChar w:fldCharType="separate"/>
      </w:r>
      <w:r w:rsidR="004D4442" w:rsidRPr="004D4442">
        <w:rPr>
          <w:rFonts w:cs="B Nazanin"/>
          <w:noProof/>
          <w:sz w:val="20"/>
          <w:szCs w:val="20"/>
          <w:rtl/>
          <w:lang w:bidi="fa-IR"/>
        </w:rPr>
        <w:t>(</w:t>
      </w:r>
      <w:hyperlink w:anchor="_ENREF_13" w:tooltip="Valdivia, 2001 #7" w:history="1">
        <w:r w:rsidR="004D4442" w:rsidRPr="004D4442">
          <w:rPr>
            <w:rFonts w:cs="B Nazanin"/>
            <w:noProof/>
            <w:sz w:val="20"/>
            <w:szCs w:val="20"/>
            <w:lang w:bidi="fa-IR"/>
          </w:rPr>
          <w:t>Valdivia &amp; Gilles, 2001</w:t>
        </w:r>
      </w:hyperlink>
      <w:r w:rsidR="004D4442" w:rsidRPr="004D4442">
        <w:rPr>
          <w:rFonts w:cs="B Nazanin"/>
          <w:noProof/>
          <w:sz w:val="20"/>
          <w:szCs w:val="20"/>
          <w:rtl/>
          <w:lang w:bidi="fa-IR"/>
        </w:rPr>
        <w:t>)</w:t>
      </w:r>
      <w:r w:rsidR="00F1527A" w:rsidRPr="004D4442">
        <w:rPr>
          <w:rFonts w:cs="B Nazanin"/>
          <w:sz w:val="20"/>
          <w:szCs w:val="20"/>
          <w:rtl/>
          <w:lang w:bidi="fa-IR"/>
        </w:rPr>
        <w:fldChar w:fldCharType="end"/>
      </w:r>
      <w:r w:rsidR="004D4442">
        <w:rPr>
          <w:rFonts w:cs="B Nazanin" w:hint="cs"/>
          <w:sz w:val="20"/>
          <w:szCs w:val="20"/>
          <w:rtl/>
          <w:lang w:bidi="fa-IR"/>
        </w:rPr>
        <w:t xml:space="preserve">. </w:t>
      </w:r>
      <w:r w:rsidR="004D4442" w:rsidRPr="004D4442">
        <w:rPr>
          <w:rFonts w:cs="B Nazanin" w:hint="cs"/>
          <w:rtl/>
          <w:lang w:bidi="fa-IR"/>
        </w:rPr>
        <w:t>با توجه به این که زنان قشر آسیب</w:t>
      </w:r>
      <w:r w:rsidR="004D4442" w:rsidRPr="004D4442">
        <w:rPr>
          <w:rFonts w:cs="B Nazanin" w:hint="cs"/>
          <w:rtl/>
          <w:lang w:bidi="fa-IR"/>
        </w:rPr>
        <w:softHyphen/>
        <w:t>پذیر و محروم در جامعه هستند، همواره تلاش می</w:t>
      </w:r>
      <w:r w:rsidR="004D4442" w:rsidRPr="004D4442">
        <w:rPr>
          <w:rFonts w:cs="B Nazanin" w:hint="cs"/>
          <w:rtl/>
          <w:lang w:bidi="fa-IR"/>
        </w:rPr>
        <w:softHyphen/>
        <w:t>شود از نظر سیاسی و اقتصادی نیز به آنان فرصت داده شود تا بهبود در وضعیت آنان در جامعه ایجاد شود که بهبود وضع از طریق توانمندسازی و ظرفیت</w:t>
      </w:r>
      <w:r w:rsidR="004D4442" w:rsidRPr="004D4442">
        <w:rPr>
          <w:rFonts w:cs="B Nazanin" w:hint="cs"/>
          <w:rtl/>
          <w:lang w:bidi="fa-IR"/>
        </w:rPr>
        <w:softHyphen/>
        <w:t>سازی آنان در سطح توسعه روستایی امکان</w:t>
      </w:r>
      <w:r w:rsidR="004D4442" w:rsidRPr="004D4442">
        <w:rPr>
          <w:rFonts w:cs="B Nazanin" w:hint="cs"/>
          <w:rtl/>
          <w:lang w:bidi="fa-IR"/>
        </w:rPr>
        <w:softHyphen/>
        <w:t>پذیر است</w:t>
      </w:r>
      <w:r w:rsidR="00F1527A" w:rsidRPr="004D4442">
        <w:rPr>
          <w:rFonts w:cs="B Nazanin"/>
          <w:sz w:val="20"/>
          <w:szCs w:val="20"/>
          <w:rtl/>
          <w:lang w:bidi="fa-IR"/>
        </w:rPr>
        <w:fldChar w:fldCharType="begin"/>
      </w:r>
      <w:r w:rsidR="004D4442" w:rsidRPr="004D4442">
        <w:rPr>
          <w:rFonts w:cs="B Nazanin"/>
          <w:sz w:val="20"/>
          <w:szCs w:val="20"/>
          <w:lang w:bidi="fa-IR"/>
        </w:rPr>
        <w:instrText>ADDIN EN.CITE &lt;EndNote&gt;&lt;Cite&gt;&lt;Author&gt;Maikhuri&lt;/Author&gt;&lt;Year&gt;2011&lt;/Year&gt;&lt;RecNum&gt;12&lt;/RecNum&gt;&lt;DisplayText&gt;(Maikhuri et al., 2011)&lt;/DisplayText&gt;&lt;record&gt;&lt;rec-number&gt;12&lt;/rec-number&gt;&lt;foreign-keys&gt;&lt;key app="EN" db-id="05xwrv0vxprzr7etttgpvswcarp5a5ww9sef"&gt;12&lt;/key&gt;&lt;/foreign-keys&gt;&lt;ref-type name="Journal Article"&gt;17&lt;/ref-type&gt;&lt;contributors&gt;&lt;authors&gt;&lt;author&gt;Maikhuri, RK&lt;/author&gt;&lt;author&gt;Rawat, LS&lt;/author&gt;&lt;author&gt;Negi, Vikram S&lt;/author&gt;&lt;author&gt;Faroouquee, NA&lt;/author&gt;&lt;author&gt;Rao, KS&lt;/author&gt;&lt;author&gt;Purohit, VK&lt;/author</w:instrText>
      </w:r>
      <w:r w:rsidR="004D4442" w:rsidRPr="004D4442">
        <w:rPr>
          <w:rFonts w:cs="B Nazanin"/>
          <w:sz w:val="20"/>
          <w:szCs w:val="20"/>
          <w:rtl/>
          <w:lang w:bidi="fa-IR"/>
        </w:rPr>
        <w:instrText>&gt;&lt;</w:instrText>
      </w:r>
      <w:r w:rsidR="004D4442" w:rsidRPr="004D4442">
        <w:rPr>
          <w:rFonts w:cs="B Nazanin"/>
          <w:sz w:val="20"/>
          <w:szCs w:val="20"/>
          <w:lang w:bidi="fa-IR"/>
        </w:rPr>
        <w:instrText>author&gt;Agarwal, Sunil K&lt;/author&gt;&lt;author&gt;Chamoli, KP&lt;/author&gt;&lt;author&gt;Negi, Chandan S&lt;/author&gt;&lt;author&gt;Saxena, KG&lt;/author&gt;&lt;/authors&gt;&lt;/contributors&gt;&lt;titles&gt;&lt;title&gt;Empowering rural women in agro-ecotechnologies for livelihood improvement and natural resourcemanagement: A case from Indian Central Himalaya&lt;/title&gt;&lt;secondary-title&gt;Outlook on AGRICULTURE&lt;/secondary-title&gt;&lt;/titles&gt;&lt;periodical&gt;&lt;full-title&gt;Outlook on Agriculture&lt;/full-title&gt;&lt;/periodical&gt;&lt;pages&gt;229-236&lt;/pages&gt;&lt;volume&gt;40&lt;/volume&gt;&lt;number&gt;3&lt;/number&gt;&lt;dates&gt;&lt;year&gt;2011&lt;/year&gt;&lt;/dates&gt;&lt;isbn&gt;0030-7270&lt;/isbn&gt;&lt;urls&gt;&lt;/urls&gt;&lt;/record&gt;&lt;/Cite&gt;&lt;/EndNote</w:instrText>
      </w:r>
      <w:r w:rsidR="004D4442" w:rsidRPr="004D4442">
        <w:rPr>
          <w:rFonts w:cs="B Nazanin"/>
          <w:sz w:val="20"/>
          <w:szCs w:val="20"/>
          <w:rtl/>
          <w:lang w:bidi="fa-IR"/>
        </w:rPr>
        <w:instrText>&gt;</w:instrText>
      </w:r>
      <w:r w:rsidR="00F1527A" w:rsidRPr="004D4442">
        <w:rPr>
          <w:rFonts w:cs="B Nazanin"/>
          <w:sz w:val="20"/>
          <w:szCs w:val="20"/>
          <w:rtl/>
          <w:lang w:bidi="fa-IR"/>
        </w:rPr>
        <w:fldChar w:fldCharType="separate"/>
      </w:r>
      <w:r w:rsidR="004D4442" w:rsidRPr="004D4442">
        <w:rPr>
          <w:rFonts w:cs="B Nazanin"/>
          <w:noProof/>
          <w:sz w:val="20"/>
          <w:szCs w:val="20"/>
          <w:rtl/>
          <w:lang w:bidi="fa-IR"/>
        </w:rPr>
        <w:t>(</w:t>
      </w:r>
      <w:hyperlink w:anchor="_ENREF_8" w:tooltip="Maikhuri, 2011 #12" w:history="1">
        <w:r w:rsidR="004D4442" w:rsidRPr="004D4442">
          <w:rPr>
            <w:rFonts w:cs="B Nazanin"/>
            <w:noProof/>
            <w:sz w:val="20"/>
            <w:szCs w:val="20"/>
            <w:lang w:bidi="fa-IR"/>
          </w:rPr>
          <w:t>Maikhuri et al., 2011</w:t>
        </w:r>
      </w:hyperlink>
      <w:r w:rsidR="004D4442" w:rsidRPr="004D4442">
        <w:rPr>
          <w:rFonts w:cs="B Nazanin"/>
          <w:noProof/>
          <w:sz w:val="20"/>
          <w:szCs w:val="20"/>
          <w:rtl/>
          <w:lang w:bidi="fa-IR"/>
        </w:rPr>
        <w:t>)</w:t>
      </w:r>
      <w:r w:rsidR="00F1527A" w:rsidRPr="004D4442">
        <w:rPr>
          <w:rFonts w:cs="B Nazanin"/>
          <w:sz w:val="20"/>
          <w:szCs w:val="20"/>
          <w:rtl/>
          <w:lang w:bidi="fa-IR"/>
        </w:rPr>
        <w:fldChar w:fldCharType="end"/>
      </w:r>
      <w:r w:rsidR="004D4442">
        <w:rPr>
          <w:rFonts w:cs="B Nazanin" w:hint="cs"/>
          <w:sz w:val="20"/>
          <w:szCs w:val="20"/>
          <w:rtl/>
          <w:lang w:bidi="fa-IR"/>
        </w:rPr>
        <w:t xml:space="preserve">. </w:t>
      </w:r>
      <w:r>
        <w:rPr>
          <w:rFonts w:cs="B Nazanin" w:hint="cs"/>
          <w:rtl/>
          <w:lang w:bidi="fa-IR"/>
        </w:rPr>
        <w:t>ایجاد و تقویت تشکل</w:t>
      </w:r>
      <w:r>
        <w:rPr>
          <w:rFonts w:cs="B Nazanin" w:hint="eastAsia"/>
          <w:rtl/>
          <w:lang w:bidi="fa-IR"/>
        </w:rPr>
        <w:t>‌</w:t>
      </w:r>
      <w:r>
        <w:rPr>
          <w:rFonts w:cs="B Nazanin" w:hint="cs"/>
          <w:rtl/>
          <w:lang w:bidi="fa-IR"/>
        </w:rPr>
        <w:t>های زنان در جهت مدیریت مالی، بازاریابی، تامین نهاده</w:t>
      </w:r>
      <w:r>
        <w:rPr>
          <w:rFonts w:cs="B Nazanin" w:hint="eastAsia"/>
          <w:rtl/>
          <w:lang w:bidi="fa-IR"/>
        </w:rPr>
        <w:t>‌</w:t>
      </w:r>
      <w:r>
        <w:rPr>
          <w:rFonts w:cs="B Nazanin" w:hint="cs"/>
          <w:rtl/>
          <w:lang w:bidi="fa-IR"/>
        </w:rPr>
        <w:t>ها، تصمیم گیری جمعی و اقدامات مشترک در فعالیت های مختلف حفاظت و احیای منابع طبیعی، تنوع سازی معیشت خانوارهای روستایی و فعالیت</w:t>
      </w:r>
      <w:r>
        <w:rPr>
          <w:rFonts w:cs="B Nazanin" w:hint="eastAsia"/>
          <w:rtl/>
          <w:lang w:bidi="fa-IR"/>
        </w:rPr>
        <w:t>‌</w:t>
      </w:r>
      <w:r>
        <w:rPr>
          <w:rFonts w:cs="B Nazanin" w:hint="cs"/>
          <w:rtl/>
          <w:lang w:bidi="fa-IR"/>
        </w:rPr>
        <w:t xml:space="preserve">های کشاورزی و غیرکشاورزی را می توان به طور مشخص در توانمندسازی زنان روستایی اشاره داشت. </w:t>
      </w:r>
    </w:p>
    <w:p w:rsidR="00FA6BA6" w:rsidRDefault="00FA6BA6" w:rsidP="00FA6BA6">
      <w:pPr>
        <w:jc w:val="both"/>
        <w:rPr>
          <w:rFonts w:cs="B Nazanin"/>
          <w:rtl/>
          <w:lang w:bidi="fa-IR"/>
        </w:rPr>
      </w:pPr>
    </w:p>
    <w:p w:rsidR="00FA6BA6" w:rsidRDefault="00FA6BA6" w:rsidP="00FA6BA6">
      <w:pPr>
        <w:jc w:val="both"/>
        <w:rPr>
          <w:rFonts w:cs="B Nazanin"/>
          <w:rtl/>
          <w:lang w:bidi="fa-IR"/>
        </w:rPr>
      </w:pPr>
      <w:r w:rsidRPr="00FA6BA6">
        <w:rPr>
          <w:rFonts w:cs="B Nazanin" w:hint="cs"/>
          <w:b/>
          <w:bCs/>
          <w:rtl/>
          <w:lang w:bidi="fa-IR"/>
        </w:rPr>
        <w:t xml:space="preserve">ب) </w:t>
      </w:r>
      <w:r w:rsidRPr="00FA6BA6">
        <w:rPr>
          <w:rFonts w:asciiTheme="majorBidi" w:hAnsiTheme="majorBidi" w:cs="B Nazanin" w:hint="cs"/>
          <w:b/>
          <w:bCs/>
          <w:rtl/>
          <w:lang w:bidi="fa-IR"/>
        </w:rPr>
        <w:t>افزایش توانایی</w:t>
      </w:r>
      <w:r w:rsidRPr="00FA6BA6">
        <w:rPr>
          <w:rFonts w:asciiTheme="majorBidi" w:hAnsiTheme="majorBidi" w:cs="B Nazanin" w:hint="cs"/>
          <w:b/>
          <w:bCs/>
          <w:rtl/>
          <w:lang w:bidi="fa-IR"/>
        </w:rPr>
        <w:softHyphen/>
        <w:t>ها و قابلیت</w:t>
      </w:r>
      <w:r w:rsidRPr="00FA6BA6">
        <w:rPr>
          <w:rFonts w:asciiTheme="majorBidi" w:hAnsiTheme="majorBidi" w:cs="B Nazanin" w:hint="cs"/>
          <w:b/>
          <w:bCs/>
          <w:rtl/>
          <w:lang w:bidi="fa-IR"/>
        </w:rPr>
        <w:softHyphen/>
        <w:t>های فکری</w:t>
      </w:r>
      <w:r>
        <w:rPr>
          <w:rFonts w:asciiTheme="majorBidi" w:hAnsiTheme="majorBidi" w:cs="B Nazanin" w:hint="cs"/>
          <w:b/>
          <w:bCs/>
          <w:rtl/>
          <w:lang w:bidi="fa-IR"/>
        </w:rPr>
        <w:t>- دانشی و بهبود مشارکتزنان روستایی</w:t>
      </w:r>
      <w:r>
        <w:rPr>
          <w:rFonts w:asciiTheme="majorBidi" w:hAnsiTheme="majorBidi" w:cs="B Nazanin" w:hint="cs"/>
          <w:rtl/>
          <w:lang w:bidi="fa-IR"/>
        </w:rPr>
        <w:t>:</w:t>
      </w:r>
      <w:r>
        <w:rPr>
          <w:rFonts w:cs="B Nazanin" w:hint="cs"/>
          <w:rtl/>
          <w:lang w:bidi="fa-IR"/>
        </w:rPr>
        <w:t xml:space="preserve"> این نوع ظرفیت سازی یا توانمندسازی اگرچه با توانمندسازی بخش قبل در هم تنیده است، ولی تاکید بیشتر بر </w:t>
      </w:r>
      <w:r w:rsidRPr="00FA6BA6">
        <w:rPr>
          <w:rFonts w:cs="B Nazanin" w:hint="cs"/>
          <w:rtl/>
          <w:lang w:bidi="fa-IR"/>
        </w:rPr>
        <w:t>افزایش دانش و آگاهی</w:t>
      </w:r>
      <w:r>
        <w:rPr>
          <w:rFonts w:cs="B Nazanin" w:hint="cs"/>
          <w:rtl/>
          <w:lang w:bidi="fa-IR"/>
        </w:rPr>
        <w:t xml:space="preserve"> و مهارتهای </w:t>
      </w:r>
      <w:r w:rsidRPr="00FA6BA6">
        <w:rPr>
          <w:rFonts w:cs="B Nazanin" w:hint="cs"/>
          <w:rtl/>
          <w:lang w:bidi="fa-IR"/>
        </w:rPr>
        <w:t xml:space="preserve">زنان </w:t>
      </w:r>
      <w:r>
        <w:rPr>
          <w:rFonts w:cs="B Nazanin" w:hint="cs"/>
          <w:rtl/>
          <w:lang w:bidi="fa-IR"/>
        </w:rPr>
        <w:t>روستایی در راستای یادگیری فردی و اجتماعی آن</w:t>
      </w:r>
      <w:r>
        <w:rPr>
          <w:rFonts w:cs="B Nazanin" w:hint="eastAsia"/>
          <w:rtl/>
          <w:lang w:bidi="fa-IR"/>
        </w:rPr>
        <w:t>‌</w:t>
      </w:r>
      <w:r>
        <w:rPr>
          <w:rFonts w:cs="B Nazanin" w:hint="cs"/>
          <w:rtl/>
          <w:lang w:bidi="fa-IR"/>
        </w:rPr>
        <w:t xml:space="preserve">ها در مدیریت </w:t>
      </w:r>
      <w:r w:rsidRPr="00FA6BA6">
        <w:rPr>
          <w:rFonts w:cs="B Nazanin" w:hint="cs"/>
          <w:rtl/>
          <w:lang w:bidi="fa-IR"/>
        </w:rPr>
        <w:t>منابع طبیعی</w:t>
      </w:r>
      <w:r>
        <w:rPr>
          <w:rFonts w:cs="B Nazanin" w:hint="cs"/>
          <w:rtl/>
          <w:lang w:bidi="fa-IR"/>
        </w:rPr>
        <w:t xml:space="preserve"> است (کرمی دهکردی، 1394). در </w:t>
      </w:r>
      <w:r w:rsidRPr="004D4442">
        <w:rPr>
          <w:rFonts w:cs="B Nazanin" w:hint="cs"/>
          <w:rtl/>
          <w:lang w:bidi="fa-IR"/>
        </w:rPr>
        <w:t xml:space="preserve">توانمندسازی زنان </w:t>
      </w:r>
      <w:r>
        <w:rPr>
          <w:rFonts w:cs="B Nazanin" w:hint="cs"/>
          <w:rtl/>
          <w:lang w:bidi="fa-IR"/>
        </w:rPr>
        <w:t xml:space="preserve">می توان </w:t>
      </w:r>
      <w:r w:rsidRPr="004D4442">
        <w:rPr>
          <w:rFonts w:cs="B Nazanin" w:hint="cs"/>
          <w:rtl/>
          <w:lang w:bidi="fa-IR"/>
        </w:rPr>
        <w:t xml:space="preserve">شرایطی </w:t>
      </w:r>
      <w:r>
        <w:rPr>
          <w:rFonts w:cs="B Nazanin" w:hint="cs"/>
          <w:rtl/>
          <w:lang w:bidi="fa-IR"/>
        </w:rPr>
        <w:t xml:space="preserve">را </w:t>
      </w:r>
      <w:r w:rsidRPr="004D4442">
        <w:rPr>
          <w:rFonts w:cs="B Nazanin" w:hint="cs"/>
          <w:rtl/>
          <w:lang w:bidi="fa-IR"/>
        </w:rPr>
        <w:t xml:space="preserve">فراهم </w:t>
      </w:r>
      <w:r>
        <w:rPr>
          <w:rFonts w:cs="B Nazanin" w:hint="cs"/>
          <w:rtl/>
          <w:lang w:bidi="fa-IR"/>
        </w:rPr>
        <w:t>کرد</w:t>
      </w:r>
      <w:r w:rsidRPr="004D4442">
        <w:rPr>
          <w:rFonts w:cs="B Nazanin" w:hint="cs"/>
          <w:rtl/>
          <w:lang w:bidi="fa-IR"/>
        </w:rPr>
        <w:t xml:space="preserve"> تا زنان به سطحی از توسعه فردی برسند که خود به طور مستقل بتوانند در امور مختلف و با توجه به خواسته</w:t>
      </w:r>
      <w:r w:rsidRPr="004D4442">
        <w:rPr>
          <w:rFonts w:cs="B Nazanin" w:hint="cs"/>
          <w:rtl/>
          <w:lang w:bidi="fa-IR"/>
        </w:rPr>
        <w:softHyphen/>
        <w:t>ها و تمایلات خود امکان انتخاب داشته باشند، به طوری که بتوانند بر منابع مختلف(</w:t>
      </w:r>
      <w:r>
        <w:rPr>
          <w:rFonts w:cs="B Nazanin" w:hint="cs"/>
          <w:rtl/>
          <w:lang w:bidi="fa-IR"/>
        </w:rPr>
        <w:t xml:space="preserve">از جمله منابع </w:t>
      </w:r>
      <w:r w:rsidRPr="004D4442">
        <w:rPr>
          <w:rFonts w:cs="B Nazanin" w:hint="cs"/>
          <w:rtl/>
          <w:lang w:bidi="fa-IR"/>
        </w:rPr>
        <w:t>مالی</w:t>
      </w:r>
      <w:r>
        <w:rPr>
          <w:rFonts w:cs="B Nazanin" w:hint="cs"/>
          <w:rtl/>
          <w:lang w:bidi="fa-IR"/>
        </w:rPr>
        <w:t>، فیزیکی</w:t>
      </w:r>
      <w:r w:rsidRPr="004D4442">
        <w:rPr>
          <w:rFonts w:cs="B Nazanin" w:hint="cs"/>
          <w:rtl/>
          <w:lang w:bidi="fa-IR"/>
        </w:rPr>
        <w:t xml:space="preserve"> و </w:t>
      </w:r>
      <w:r>
        <w:rPr>
          <w:rFonts w:cs="B Nazanin" w:hint="cs"/>
          <w:rtl/>
          <w:lang w:bidi="fa-IR"/>
        </w:rPr>
        <w:t>طبیعی</w:t>
      </w:r>
      <w:r w:rsidRPr="004D4442">
        <w:rPr>
          <w:rFonts w:cs="B Nazanin" w:hint="cs"/>
          <w:rtl/>
          <w:lang w:bidi="fa-IR"/>
        </w:rPr>
        <w:t xml:space="preserve">) تسلط </w:t>
      </w:r>
      <w:r>
        <w:rPr>
          <w:rFonts w:cs="B Nazanin" w:hint="cs"/>
          <w:rtl/>
          <w:lang w:bidi="fa-IR"/>
        </w:rPr>
        <w:t xml:space="preserve">داشته یا آنها را مدیریت نموده </w:t>
      </w:r>
      <w:r w:rsidRPr="004D4442">
        <w:rPr>
          <w:rFonts w:cs="B Nazanin" w:hint="cs"/>
          <w:rtl/>
          <w:lang w:bidi="fa-IR"/>
        </w:rPr>
        <w:t>و از منافع حاصل از آن بهره</w:t>
      </w:r>
      <w:r w:rsidRPr="004D4442">
        <w:rPr>
          <w:rFonts w:cs="B Nazanin" w:hint="cs"/>
          <w:rtl/>
          <w:lang w:bidi="fa-IR"/>
        </w:rPr>
        <w:softHyphen/>
        <w:t>مند گردند. این فرآیند موجب ایجاد توانایی</w:t>
      </w:r>
      <w:r w:rsidRPr="004D4442">
        <w:rPr>
          <w:rFonts w:cs="B Nazanin" w:hint="cs"/>
          <w:rtl/>
          <w:lang w:bidi="fa-IR"/>
        </w:rPr>
        <w:softHyphen/>
        <w:t>های جمعی در گروه</w:t>
      </w:r>
      <w:r w:rsidRPr="004D4442">
        <w:rPr>
          <w:rFonts w:cs="B Nazanin" w:hint="cs"/>
          <w:rtl/>
          <w:lang w:bidi="fa-IR"/>
        </w:rPr>
        <w:softHyphen/>
        <w:t>های زنان می</w:t>
      </w:r>
      <w:r w:rsidRPr="004D4442">
        <w:rPr>
          <w:rFonts w:cs="B Nazanin" w:hint="cs"/>
          <w:rtl/>
          <w:lang w:bidi="fa-IR"/>
        </w:rPr>
        <w:softHyphen/>
        <w:t>شود که این امر ممکن است موجب برطرف شدن تبعیض</w:t>
      </w:r>
      <w:r w:rsidRPr="004D4442">
        <w:rPr>
          <w:rFonts w:cs="B Nazanin" w:hint="cs"/>
          <w:rtl/>
          <w:lang w:bidi="fa-IR"/>
        </w:rPr>
        <w:softHyphen/>
        <w:t>ها و نابرابری</w:t>
      </w:r>
      <w:r w:rsidRPr="004D4442">
        <w:rPr>
          <w:rFonts w:cs="B Nazanin" w:hint="cs"/>
          <w:rtl/>
          <w:lang w:bidi="fa-IR"/>
        </w:rPr>
        <w:softHyphen/>
        <w:t xml:space="preserve"> بین مردان و زنان گردد و یا ممکن است برای مقابله با تبعیض</w:t>
      </w:r>
      <w:r w:rsidRPr="004D4442">
        <w:rPr>
          <w:rFonts w:cs="B Nazanin" w:hint="cs"/>
          <w:rtl/>
          <w:lang w:bidi="fa-IR"/>
        </w:rPr>
        <w:softHyphen/>
        <w:t>ها و نابرابری</w:t>
      </w:r>
      <w:r w:rsidRPr="004D4442">
        <w:rPr>
          <w:rFonts w:cs="B Nazanin" w:hint="cs"/>
          <w:rtl/>
          <w:lang w:bidi="fa-IR"/>
        </w:rPr>
        <w:softHyphen/>
        <w:t>های جنسیتی تاثیرگذار باشد(توفیقیان</w:t>
      </w:r>
      <w:r w:rsidRPr="004D4442">
        <w:rPr>
          <w:rFonts w:cs="B Nazanin"/>
          <w:rtl/>
          <w:lang w:bidi="fa-IR"/>
        </w:rPr>
        <w:softHyphen/>
      </w:r>
      <w:r w:rsidRPr="004D4442">
        <w:rPr>
          <w:rFonts w:cs="B Nazanin" w:hint="cs"/>
          <w:rtl/>
          <w:lang w:bidi="fa-IR"/>
        </w:rPr>
        <w:t>اصل و میزبان، 1392).</w:t>
      </w:r>
      <w:r w:rsidR="004D4442" w:rsidRPr="004D4442">
        <w:rPr>
          <w:rFonts w:cs="B Nazanin" w:hint="cs"/>
          <w:rtl/>
          <w:lang w:bidi="fa-IR"/>
        </w:rPr>
        <w:t>به منظور توانمندسازی زنان روستایی ابتدا باید شناسایی نیاز</w:t>
      </w:r>
      <w:r w:rsidR="004D4442" w:rsidRPr="004D4442">
        <w:rPr>
          <w:rFonts w:cs="B Nazanin" w:hint="cs"/>
          <w:rtl/>
          <w:lang w:bidi="fa-IR"/>
        </w:rPr>
        <w:softHyphen/>
        <w:t>ها، اولویت</w:t>
      </w:r>
      <w:r w:rsidR="004D4442" w:rsidRPr="004D4442">
        <w:rPr>
          <w:rFonts w:cs="B Nazanin" w:hint="cs"/>
          <w:rtl/>
          <w:lang w:bidi="fa-IR"/>
        </w:rPr>
        <w:softHyphen/>
        <w:t>ها، تنگناها و فرصت</w:t>
      </w:r>
      <w:r w:rsidR="004D4442" w:rsidRPr="004D4442">
        <w:rPr>
          <w:rFonts w:cs="B Nazanin" w:hint="cs"/>
          <w:rtl/>
          <w:lang w:bidi="fa-IR"/>
        </w:rPr>
        <w:softHyphen/>
        <w:t>های آنان مورد توجه قرار گیرد و سپس آگاهی و اطلاعات لازم در زمینه نیاز</w:t>
      </w:r>
      <w:r w:rsidR="004D4442" w:rsidRPr="004D4442">
        <w:rPr>
          <w:rFonts w:cs="B Nazanin" w:hint="cs"/>
          <w:rtl/>
          <w:lang w:bidi="fa-IR"/>
        </w:rPr>
        <w:softHyphen/>
        <w:t>ها و کمبودهای آنان به منظور ارتقاء دانش، مهارت و طرز تفکرات آنان که منجر به بهبود کیفیت زندگی خانواده آنان نیز می</w:t>
      </w:r>
      <w:r w:rsidR="004D4442" w:rsidRPr="004D4442">
        <w:rPr>
          <w:rFonts w:cs="B Nazanin" w:hint="cs"/>
          <w:rtl/>
          <w:lang w:bidi="fa-IR"/>
        </w:rPr>
        <w:softHyphen/>
        <w:t xml:space="preserve">شود، ارائه گردد(کلانتری و همکاران ، 1389). زنان روستایی </w:t>
      </w:r>
      <w:r w:rsidRPr="00FA6BA6">
        <w:rPr>
          <w:rFonts w:cs="B Nazanin" w:hint="cs"/>
          <w:rtl/>
          <w:lang w:bidi="fa-IR"/>
        </w:rPr>
        <w:t>نقش بسیار مهم و کلیدی</w:t>
      </w:r>
      <w:r w:rsidR="004D4442" w:rsidRPr="004D4442">
        <w:rPr>
          <w:rFonts w:cs="B Nazanin" w:hint="cs"/>
          <w:rtl/>
          <w:lang w:bidi="fa-IR"/>
        </w:rPr>
        <w:t>در عرصه</w:t>
      </w:r>
      <w:r w:rsidR="004D4442" w:rsidRPr="004D4442">
        <w:rPr>
          <w:rFonts w:cs="B Nazanin" w:hint="cs"/>
          <w:rtl/>
          <w:lang w:bidi="fa-IR"/>
        </w:rPr>
        <w:softHyphen/>
        <w:t>های مختلف</w:t>
      </w:r>
      <w:r>
        <w:rPr>
          <w:rFonts w:cs="B Nazanin" w:hint="cs"/>
          <w:rtl/>
          <w:lang w:bidi="fa-IR"/>
        </w:rPr>
        <w:t xml:space="preserve"> از جمله </w:t>
      </w:r>
      <w:r w:rsidR="004D4442" w:rsidRPr="004D4442">
        <w:rPr>
          <w:rFonts w:cs="B Nazanin" w:hint="cs"/>
          <w:rtl/>
          <w:lang w:bidi="fa-IR"/>
        </w:rPr>
        <w:t>حفاظت از خاک، جنگل</w:t>
      </w:r>
      <w:r w:rsidR="004D4442" w:rsidRPr="004D4442">
        <w:rPr>
          <w:rFonts w:cs="B Nazanin" w:hint="cs"/>
          <w:rtl/>
          <w:lang w:bidi="fa-IR"/>
        </w:rPr>
        <w:softHyphen/>
        <w:t>ها، بهره</w:t>
      </w:r>
      <w:r w:rsidR="004D4442" w:rsidRPr="004D4442">
        <w:rPr>
          <w:rFonts w:cs="B Nazanin" w:hint="cs"/>
          <w:rtl/>
          <w:lang w:bidi="fa-IR"/>
        </w:rPr>
        <w:softHyphen/>
        <w:t>برداری از محصولات فرعی جنگل</w:t>
      </w:r>
      <w:r w:rsidR="004D4442" w:rsidRPr="004D4442">
        <w:rPr>
          <w:rFonts w:cs="B Nazanin" w:hint="cs"/>
          <w:rtl/>
          <w:lang w:bidi="fa-IR"/>
        </w:rPr>
        <w:softHyphen/>
        <w:t xml:space="preserve">ها، مدیریت چرای دام، </w:t>
      </w:r>
      <w:r w:rsidR="004D4442" w:rsidRPr="00FA6BA6">
        <w:rPr>
          <w:rFonts w:cs="B Nazanin" w:hint="cs"/>
          <w:rtl/>
          <w:lang w:bidi="fa-IR"/>
        </w:rPr>
        <w:t xml:space="preserve">تولید نهال و </w:t>
      </w:r>
      <w:r w:rsidRPr="00FA6BA6">
        <w:rPr>
          <w:rFonts w:cs="B Nazanin" w:hint="cs"/>
          <w:rtl/>
          <w:lang w:bidi="fa-IR"/>
        </w:rPr>
        <w:t>از این قبیل</w:t>
      </w:r>
      <w:r w:rsidR="004D4442" w:rsidRPr="00FA6BA6">
        <w:rPr>
          <w:rFonts w:cs="B Nazanin" w:hint="cs"/>
          <w:rtl/>
          <w:lang w:bidi="fa-IR"/>
        </w:rPr>
        <w:t xml:space="preserve"> دارند</w:t>
      </w:r>
      <w:r w:rsidRPr="00FA6BA6">
        <w:rPr>
          <w:rFonts w:cs="B Nazanin" w:hint="cs"/>
          <w:rtl/>
          <w:lang w:bidi="fa-IR"/>
        </w:rPr>
        <w:t>.</w:t>
      </w:r>
      <w:r w:rsidR="004D4442" w:rsidRPr="00FA6BA6">
        <w:rPr>
          <w:rFonts w:cs="B Nazanin" w:hint="cs"/>
          <w:rtl/>
          <w:lang w:bidi="fa-IR"/>
        </w:rPr>
        <w:t xml:space="preserve"> به منظور </w:t>
      </w:r>
      <w:r w:rsidRPr="00FA6BA6">
        <w:rPr>
          <w:rFonts w:cs="B Nazanin" w:hint="cs"/>
          <w:rtl/>
          <w:lang w:bidi="fa-IR"/>
        </w:rPr>
        <w:t xml:space="preserve">مدیریت پایدار این عرصه ها از لحاظ </w:t>
      </w:r>
      <w:r w:rsidR="004D4442" w:rsidRPr="00FA6BA6">
        <w:rPr>
          <w:rFonts w:cs="B Nazanin" w:hint="cs"/>
          <w:rtl/>
          <w:lang w:bidi="fa-IR"/>
        </w:rPr>
        <w:t>حف</w:t>
      </w:r>
      <w:r w:rsidRPr="00FA6BA6">
        <w:rPr>
          <w:rFonts w:cs="B Nazanin" w:hint="cs"/>
          <w:rtl/>
          <w:lang w:bidi="fa-IR"/>
        </w:rPr>
        <w:t>ا</w:t>
      </w:r>
      <w:r w:rsidR="004D4442" w:rsidRPr="00FA6BA6">
        <w:rPr>
          <w:rFonts w:cs="B Nazanin" w:hint="cs"/>
          <w:rtl/>
          <w:lang w:bidi="fa-IR"/>
        </w:rPr>
        <w:t>ظ</w:t>
      </w:r>
      <w:r w:rsidRPr="00FA6BA6">
        <w:rPr>
          <w:rFonts w:cs="B Nazanin" w:hint="cs"/>
          <w:rtl/>
          <w:lang w:bidi="fa-IR"/>
        </w:rPr>
        <w:t>ت، احیا و بهره برداری مناسب</w:t>
      </w:r>
      <w:r w:rsidR="004D4442" w:rsidRPr="00FA6BA6">
        <w:rPr>
          <w:rFonts w:cs="B Nazanin" w:hint="cs"/>
          <w:rtl/>
          <w:lang w:bidi="fa-IR"/>
        </w:rPr>
        <w:t xml:space="preserve"> منابع طبیعی باید </w:t>
      </w:r>
      <w:r w:rsidRPr="00FA6BA6">
        <w:rPr>
          <w:rFonts w:cs="B Nazanin" w:hint="cs"/>
          <w:rtl/>
          <w:lang w:bidi="fa-IR"/>
        </w:rPr>
        <w:t>در جهت</w:t>
      </w:r>
      <w:r w:rsidR="004D4442" w:rsidRPr="00FA6BA6">
        <w:rPr>
          <w:rFonts w:cs="B Nazanin" w:hint="cs"/>
          <w:rtl/>
          <w:lang w:bidi="fa-IR"/>
        </w:rPr>
        <w:t xml:space="preserve"> توانمندسازی و ظرفیت</w:t>
      </w:r>
      <w:r w:rsidR="004D4442" w:rsidRPr="00FA6BA6">
        <w:rPr>
          <w:rFonts w:cs="B Nazanin" w:hint="cs"/>
          <w:rtl/>
          <w:lang w:bidi="fa-IR"/>
        </w:rPr>
        <w:softHyphen/>
        <w:t>سازی زنان روستایی اقدام نمود(عسگری مقدم، 1387).</w:t>
      </w:r>
    </w:p>
    <w:p w:rsidR="00263392" w:rsidRDefault="004D4442" w:rsidP="00FA6BA6">
      <w:pPr>
        <w:jc w:val="both"/>
        <w:rPr>
          <w:rFonts w:cs="B Nazanin"/>
          <w:rtl/>
          <w:lang w:bidi="fa-IR"/>
        </w:rPr>
      </w:pPr>
      <w:r w:rsidRPr="004D4442">
        <w:rPr>
          <w:rFonts w:cs="B Nazanin" w:hint="cs"/>
          <w:rtl/>
          <w:lang w:bidi="fa-IR"/>
        </w:rPr>
        <w:t>زنان روستایی به دلیل ارتباط ویژه</w:t>
      </w:r>
      <w:r w:rsidRPr="004D4442">
        <w:rPr>
          <w:rFonts w:cs="B Nazanin" w:hint="cs"/>
          <w:rtl/>
          <w:lang w:bidi="fa-IR"/>
        </w:rPr>
        <w:softHyphen/>
        <w:t xml:space="preserve">ای که با </w:t>
      </w:r>
      <w:r w:rsidR="00FA6BA6">
        <w:rPr>
          <w:rFonts w:cs="B Nazanin" w:hint="cs"/>
          <w:rtl/>
          <w:lang w:bidi="fa-IR"/>
        </w:rPr>
        <w:t xml:space="preserve">آب و </w:t>
      </w:r>
      <w:r w:rsidRPr="004D4442">
        <w:rPr>
          <w:rFonts w:cs="B Nazanin" w:hint="cs"/>
          <w:rtl/>
          <w:lang w:bidi="fa-IR"/>
        </w:rPr>
        <w:t xml:space="preserve">خاک، حیوانات و </w:t>
      </w:r>
      <w:r w:rsidR="00FA6BA6">
        <w:rPr>
          <w:rFonts w:cs="B Nazanin" w:hint="cs"/>
          <w:rtl/>
          <w:lang w:bidi="fa-IR"/>
        </w:rPr>
        <w:t xml:space="preserve">دیگر </w:t>
      </w:r>
      <w:r w:rsidRPr="004D4442">
        <w:rPr>
          <w:rFonts w:cs="B Nazanin" w:hint="cs"/>
          <w:rtl/>
          <w:lang w:bidi="fa-IR"/>
        </w:rPr>
        <w:t>منابع طبیعی دارند به طور فطری در حفاظت از آن نقش قابل توجه</w:t>
      </w:r>
      <w:r w:rsidR="00FA6BA6">
        <w:rPr>
          <w:rFonts w:cs="B Nazanin" w:hint="eastAsia"/>
          <w:rtl/>
          <w:lang w:bidi="fa-IR"/>
        </w:rPr>
        <w:t>‌</w:t>
      </w:r>
      <w:r w:rsidR="00FA6BA6">
        <w:rPr>
          <w:rFonts w:cs="B Nazanin" w:hint="cs"/>
          <w:rtl/>
          <w:lang w:bidi="fa-IR"/>
        </w:rPr>
        <w:t>ا</w:t>
      </w:r>
      <w:r w:rsidRPr="004D4442">
        <w:rPr>
          <w:rFonts w:cs="B Nazanin" w:hint="cs"/>
          <w:rtl/>
          <w:lang w:bidi="fa-IR"/>
        </w:rPr>
        <w:t>ی دارند</w:t>
      </w:r>
      <w:r w:rsidR="00FA6BA6">
        <w:rPr>
          <w:rFonts w:cs="B Nazanin" w:hint="cs"/>
          <w:rtl/>
          <w:lang w:bidi="fa-IR"/>
        </w:rPr>
        <w:t>. ه</w:t>
      </w:r>
      <w:r w:rsidRPr="004D4442">
        <w:rPr>
          <w:rFonts w:cs="B Nazanin" w:hint="cs"/>
          <w:rtl/>
          <w:lang w:bidi="fa-IR"/>
        </w:rPr>
        <w:t>مچنین در جهت تامین سلامت و بهداشت خانواده، فرهنگ حفظ محیط</w:t>
      </w:r>
      <w:r w:rsidRPr="004D4442">
        <w:rPr>
          <w:rFonts w:cs="B Nazanin" w:hint="cs"/>
          <w:rtl/>
          <w:lang w:bidi="fa-IR"/>
        </w:rPr>
        <w:softHyphen/>
        <w:t>زیست و منابع طبیعی را به سایر اعضای خانواده انتقال می</w:t>
      </w:r>
      <w:r w:rsidRPr="004D4442">
        <w:rPr>
          <w:rFonts w:cs="B Nazanin" w:hint="cs"/>
          <w:rtl/>
          <w:lang w:bidi="fa-IR"/>
        </w:rPr>
        <w:softHyphen/>
        <w:t>دهند. البته همان</w:t>
      </w:r>
      <w:r w:rsidRPr="004D4442">
        <w:rPr>
          <w:rFonts w:cs="B Nazanin" w:hint="cs"/>
          <w:rtl/>
          <w:lang w:bidi="fa-IR"/>
        </w:rPr>
        <w:softHyphen/>
        <w:t>گونه که زنان می</w:t>
      </w:r>
      <w:r w:rsidRPr="004D4442">
        <w:rPr>
          <w:rFonts w:cs="B Nazanin" w:hint="cs"/>
          <w:rtl/>
          <w:lang w:bidi="fa-IR"/>
        </w:rPr>
        <w:softHyphen/>
        <w:t xml:space="preserve">توانند در جهت حفظ منابع طبیعی نقش موثر و مثبت داشته باشند، در صورت عدم آگاهی و عدم برخورداری از دانش و اطلاعات کافی در زمینه اهمیت منابع طبیعی، ممکن است در جهت تخریب این منابع نیز گام بردارند. </w:t>
      </w:r>
      <w:r w:rsidR="00FA6BA6">
        <w:rPr>
          <w:rFonts w:cs="B Nazanin" w:hint="cs"/>
          <w:rtl/>
          <w:lang w:bidi="fa-IR"/>
        </w:rPr>
        <w:t>بنابراین</w:t>
      </w:r>
      <w:r w:rsidRPr="004D4442">
        <w:rPr>
          <w:rFonts w:cs="B Nazanin" w:hint="cs"/>
          <w:rtl/>
          <w:lang w:bidi="fa-IR"/>
        </w:rPr>
        <w:t xml:space="preserve"> جهت ارتقاء دانش و آگاهی آنان در </w:t>
      </w:r>
      <w:r w:rsidR="00FA6BA6">
        <w:rPr>
          <w:rFonts w:cs="B Nazanin" w:hint="cs"/>
          <w:rtl/>
          <w:lang w:bidi="fa-IR"/>
        </w:rPr>
        <w:t>راستای</w:t>
      </w:r>
      <w:r w:rsidRPr="004D4442">
        <w:rPr>
          <w:rFonts w:cs="B Nazanin" w:hint="cs"/>
          <w:rtl/>
          <w:lang w:bidi="fa-IR"/>
        </w:rPr>
        <w:t xml:space="preserve"> اهمیت این منابع و توانایی</w:t>
      </w:r>
      <w:r w:rsidRPr="004D4442">
        <w:rPr>
          <w:rFonts w:cs="B Nazanin" w:hint="cs"/>
          <w:rtl/>
          <w:lang w:bidi="fa-IR"/>
        </w:rPr>
        <w:softHyphen/>
        <w:t>های آنان و به کارگیری این توانایی</w:t>
      </w:r>
      <w:r w:rsidRPr="004D4442">
        <w:rPr>
          <w:rFonts w:cs="B Nazanin" w:hint="cs"/>
          <w:rtl/>
          <w:lang w:bidi="fa-IR"/>
        </w:rPr>
        <w:softHyphen/>
        <w:t xml:space="preserve">ها در راستای حفظ منابع طبیعی </w:t>
      </w:r>
      <w:r w:rsidR="00FA6BA6">
        <w:rPr>
          <w:rFonts w:cs="B Nazanin" w:hint="cs"/>
          <w:rtl/>
          <w:lang w:bidi="fa-IR"/>
        </w:rPr>
        <w:t>باید زمینه</w:t>
      </w:r>
      <w:r w:rsidR="00FA6BA6">
        <w:rPr>
          <w:rFonts w:cs="B Nazanin" w:hint="eastAsia"/>
          <w:rtl/>
          <w:lang w:bidi="fa-IR"/>
        </w:rPr>
        <w:t>‌</w:t>
      </w:r>
      <w:r w:rsidR="00FA6BA6">
        <w:rPr>
          <w:rFonts w:cs="B Nazanin" w:hint="cs"/>
          <w:rtl/>
          <w:lang w:bidi="fa-IR"/>
        </w:rPr>
        <w:t>های لازم ارتقا و ت</w:t>
      </w:r>
      <w:r w:rsidRPr="004D4442">
        <w:rPr>
          <w:rFonts w:cs="B Nazanin" w:hint="cs"/>
          <w:rtl/>
          <w:lang w:bidi="fa-IR"/>
        </w:rPr>
        <w:t xml:space="preserve">وانمندسازی </w:t>
      </w:r>
      <w:r w:rsidR="00FA6BA6">
        <w:rPr>
          <w:rFonts w:cs="B Nazanin" w:hint="cs"/>
          <w:rtl/>
          <w:lang w:bidi="fa-IR"/>
        </w:rPr>
        <w:t xml:space="preserve">فکری </w:t>
      </w:r>
      <w:r w:rsidRPr="004D4442">
        <w:rPr>
          <w:rFonts w:cs="B Nazanin" w:hint="cs"/>
          <w:rtl/>
          <w:lang w:bidi="fa-IR"/>
        </w:rPr>
        <w:t>آنان در زمینه</w:t>
      </w:r>
      <w:r w:rsidRPr="004D4442">
        <w:rPr>
          <w:rFonts w:cs="B Nazanin" w:hint="cs"/>
          <w:rtl/>
          <w:lang w:bidi="fa-IR"/>
        </w:rPr>
        <w:softHyphen/>
        <w:t xml:space="preserve">های گوناگون با جلب همکاری و مشارکت آنان </w:t>
      </w:r>
      <w:r w:rsidR="00FA6BA6">
        <w:rPr>
          <w:rFonts w:cs="B Nazanin" w:hint="cs"/>
          <w:rtl/>
          <w:lang w:bidi="fa-IR"/>
        </w:rPr>
        <w:t>فراهم گردد.</w:t>
      </w:r>
      <w:r w:rsidRPr="004D4442">
        <w:rPr>
          <w:rFonts w:cs="B Nazanin" w:hint="cs"/>
          <w:rtl/>
          <w:lang w:bidi="fa-IR"/>
        </w:rPr>
        <w:t xml:space="preserve"> بنابراین توانمندسازی زنان روستایی باید با تمرکز بر مشارکت افراد محلی و خود زنان روستایی انجام گردد تا امکان تحقق مدیریت مشارکتی و پایدار فراهم گردد(توفیقیان</w:t>
      </w:r>
      <w:r w:rsidRPr="004D4442">
        <w:rPr>
          <w:rFonts w:cs="B Nazanin"/>
          <w:rtl/>
          <w:lang w:bidi="fa-IR"/>
        </w:rPr>
        <w:softHyphen/>
      </w:r>
      <w:r w:rsidRPr="004D4442">
        <w:rPr>
          <w:rFonts w:cs="B Nazanin" w:hint="cs"/>
          <w:rtl/>
          <w:lang w:bidi="fa-IR"/>
        </w:rPr>
        <w:t xml:space="preserve">اصل و میزبان،1392؛ وثوقی و قاسمی،1393 و عسگری مقدم،1387). مطالعات </w:t>
      </w:r>
      <w:r w:rsidR="00FA6BA6">
        <w:rPr>
          <w:rFonts w:cs="B Nazanin" w:hint="cs"/>
          <w:rtl/>
          <w:lang w:bidi="fa-IR"/>
        </w:rPr>
        <w:t xml:space="preserve">حاکی از آن است </w:t>
      </w:r>
      <w:r w:rsidRPr="004D4442">
        <w:rPr>
          <w:rFonts w:cs="B Nazanin" w:hint="cs"/>
          <w:rtl/>
          <w:lang w:bidi="fa-IR"/>
        </w:rPr>
        <w:t>که به منظور جلوگیری از تخریب منابع طبیعی و محیط زیست، مهم</w:t>
      </w:r>
      <w:r w:rsidRPr="004D4442">
        <w:rPr>
          <w:rFonts w:cs="B Nazanin" w:hint="cs"/>
          <w:rtl/>
          <w:lang w:bidi="fa-IR"/>
        </w:rPr>
        <w:softHyphen/>
        <w:t>ترین و موثرترین روش، جلب مشارکت عمومی افراد یا استفاده از افراد کلیدی و مشاور قوی در جامعه روستایی و آگاه</w:t>
      </w:r>
      <w:r w:rsidRPr="004D4442">
        <w:rPr>
          <w:rFonts w:cs="B Nazanin" w:hint="cs"/>
          <w:rtl/>
          <w:lang w:bidi="fa-IR"/>
        </w:rPr>
        <w:softHyphen/>
        <w:t xml:space="preserve">سازی افراد جامعه از جمله زنان </w:t>
      </w:r>
      <w:r w:rsidR="00FA6BA6">
        <w:rPr>
          <w:rFonts w:cs="B Nazanin" w:hint="cs"/>
          <w:rtl/>
          <w:lang w:bidi="fa-IR"/>
        </w:rPr>
        <w:t xml:space="preserve">روستایی </w:t>
      </w:r>
      <w:r w:rsidRPr="004D4442">
        <w:rPr>
          <w:rFonts w:cs="B Nazanin" w:hint="cs"/>
          <w:rtl/>
          <w:lang w:bidi="fa-IR"/>
        </w:rPr>
        <w:t>می</w:t>
      </w:r>
      <w:r w:rsidRPr="004D4442">
        <w:rPr>
          <w:rFonts w:cs="B Nazanin" w:hint="cs"/>
          <w:rtl/>
          <w:lang w:bidi="fa-IR"/>
        </w:rPr>
        <w:softHyphen/>
        <w:t>باشد</w:t>
      </w:r>
      <w:r w:rsidR="00FA6BA6">
        <w:rPr>
          <w:rFonts w:cs="B Nazanin" w:hint="cs"/>
          <w:rtl/>
          <w:lang w:bidi="fa-IR"/>
        </w:rPr>
        <w:t xml:space="preserve"> و</w:t>
      </w:r>
      <w:r w:rsidRPr="004D4442">
        <w:rPr>
          <w:rFonts w:cs="B Nazanin" w:hint="cs"/>
          <w:rtl/>
          <w:lang w:bidi="fa-IR"/>
        </w:rPr>
        <w:t xml:space="preserve"> در جوامع روستایی نیز این امر مهم </w:t>
      </w:r>
      <w:r w:rsidR="00FA6BA6">
        <w:rPr>
          <w:rFonts w:cs="B Nazanin" w:hint="cs"/>
          <w:rtl/>
          <w:lang w:bidi="fa-IR"/>
        </w:rPr>
        <w:t xml:space="preserve">باید </w:t>
      </w:r>
      <w:r w:rsidRPr="004D4442">
        <w:rPr>
          <w:rFonts w:cs="B Nazanin" w:hint="cs"/>
          <w:rtl/>
          <w:lang w:bidi="fa-IR"/>
        </w:rPr>
        <w:t>مورد توجه برنامه</w:t>
      </w:r>
      <w:r w:rsidRPr="004D4442">
        <w:rPr>
          <w:rFonts w:cs="B Nazanin" w:hint="cs"/>
          <w:rtl/>
          <w:lang w:bidi="fa-IR"/>
        </w:rPr>
        <w:softHyphen/>
        <w:t xml:space="preserve">ریزان و سیاستگذاران </w:t>
      </w:r>
      <w:r w:rsidR="00FA6BA6">
        <w:rPr>
          <w:rFonts w:cs="B Nazanin" w:hint="cs"/>
          <w:rtl/>
          <w:lang w:bidi="fa-IR"/>
        </w:rPr>
        <w:t>قرار گیرد (توفیقیان اصل و میزبان، 1392).</w:t>
      </w:r>
    </w:p>
    <w:p w:rsidR="00FA6BA6" w:rsidRDefault="004D4442" w:rsidP="00FA6BA6">
      <w:pPr>
        <w:jc w:val="both"/>
        <w:rPr>
          <w:rFonts w:asciiTheme="majorBidi" w:hAnsiTheme="majorBidi" w:cs="B Nazanin"/>
          <w:rtl/>
          <w:lang w:bidi="fa-IR"/>
        </w:rPr>
      </w:pPr>
      <w:r w:rsidRPr="00FA6BA6">
        <w:rPr>
          <w:rFonts w:cs="B Nazanin" w:hint="cs"/>
          <w:rtl/>
          <w:lang w:bidi="fa-IR"/>
        </w:rPr>
        <w:t xml:space="preserve">در کشور </w:t>
      </w:r>
      <w:r w:rsidR="00FA6BA6" w:rsidRPr="00FA6BA6">
        <w:rPr>
          <w:rFonts w:cs="B Nazanin" w:hint="cs"/>
          <w:rtl/>
          <w:lang w:bidi="fa-IR"/>
        </w:rPr>
        <w:t>ایران</w:t>
      </w:r>
      <w:r w:rsidRPr="00FA6BA6">
        <w:rPr>
          <w:rFonts w:cs="B Nazanin" w:hint="cs"/>
          <w:rtl/>
          <w:lang w:bidi="fa-IR"/>
        </w:rPr>
        <w:t xml:space="preserve"> نیز در زمینه توانمندسازی زنان روستایی در مدیریت منابع طبیعی</w:t>
      </w:r>
      <w:r w:rsidR="00FA6BA6" w:rsidRPr="00FA6BA6">
        <w:rPr>
          <w:rFonts w:cs="B Nazanin" w:hint="cs"/>
          <w:rtl/>
          <w:lang w:bidi="fa-IR"/>
        </w:rPr>
        <w:t>، علاوه بر پروژه های ملی و استانی ارائه شده توسط مدیریت های ترویج کشاورزی سازمان های جهاد کشاورزی و اداره‌های کل منابع طبیعی استان</w:t>
      </w:r>
      <w:r w:rsidR="00FA6BA6" w:rsidRPr="00FA6BA6">
        <w:rPr>
          <w:rFonts w:cs="B Nazanin" w:hint="eastAsia"/>
          <w:rtl/>
          <w:lang w:bidi="fa-IR"/>
        </w:rPr>
        <w:t>‌</w:t>
      </w:r>
      <w:r w:rsidR="00FA6BA6" w:rsidRPr="00FA6BA6">
        <w:rPr>
          <w:rFonts w:cs="B Nazanin" w:hint="cs"/>
          <w:rtl/>
          <w:lang w:bidi="fa-IR"/>
        </w:rPr>
        <w:t>ها، پروژه</w:t>
      </w:r>
      <w:r w:rsidR="00FA6BA6" w:rsidRPr="00FA6BA6">
        <w:rPr>
          <w:rFonts w:cs="B Nazanin" w:hint="cs"/>
          <w:rtl/>
          <w:lang w:bidi="fa-IR"/>
        </w:rPr>
        <w:softHyphen/>
        <w:t xml:space="preserve">های بین المللی </w:t>
      </w:r>
      <w:r w:rsidRPr="00FA6BA6">
        <w:rPr>
          <w:rFonts w:cs="B Nazanin" w:hint="cs"/>
          <w:rtl/>
          <w:lang w:bidi="fa-IR"/>
        </w:rPr>
        <w:t>از قبیل ترسیب کربن، منار</w:t>
      </w:r>
      <w:r w:rsidR="00FA6BA6" w:rsidRPr="00FA6BA6">
        <w:rPr>
          <w:rFonts w:cs="B Nazanin" w:hint="cs"/>
          <w:rtl/>
          <w:lang w:bidi="fa-IR"/>
        </w:rPr>
        <w:t xml:space="preserve">ید، </w:t>
      </w:r>
      <w:r w:rsidRPr="00FA6BA6">
        <w:rPr>
          <w:rFonts w:cs="B Nazanin" w:hint="cs"/>
          <w:rtl/>
          <w:lang w:bidi="fa-IR"/>
        </w:rPr>
        <w:t xml:space="preserve">حبله رود و </w:t>
      </w:r>
      <w:r w:rsidR="00FA6BA6" w:rsidRPr="00FA6BA6">
        <w:rPr>
          <w:rFonts w:cs="B Nazanin" w:hint="cs"/>
          <w:rtl/>
          <w:lang w:bidi="fa-IR"/>
        </w:rPr>
        <w:t>جایکا با مشارکت یا سازمان</w:t>
      </w:r>
      <w:r w:rsidR="00FA6BA6" w:rsidRPr="00FA6BA6">
        <w:rPr>
          <w:rFonts w:cs="B Nazanin" w:hint="eastAsia"/>
          <w:rtl/>
          <w:lang w:bidi="fa-IR"/>
        </w:rPr>
        <w:t>‌</w:t>
      </w:r>
      <w:r w:rsidR="00FA6BA6" w:rsidRPr="00FA6BA6">
        <w:rPr>
          <w:rFonts w:cs="B Nazanin" w:hint="cs"/>
          <w:rtl/>
          <w:lang w:bidi="fa-IR"/>
        </w:rPr>
        <w:t xml:space="preserve">ها و اداره ها و جوامع روستایی </w:t>
      </w:r>
      <w:r w:rsidRPr="00FA6BA6">
        <w:rPr>
          <w:rFonts w:cs="B Nazanin" w:hint="cs"/>
          <w:rtl/>
          <w:lang w:bidi="fa-IR"/>
        </w:rPr>
        <w:t>انجام گرفته است</w:t>
      </w:r>
      <w:r w:rsidR="00166A7D">
        <w:rPr>
          <w:rFonts w:cs="B Nazanin" w:hint="cs"/>
          <w:rtl/>
          <w:lang w:bidi="fa-IR"/>
        </w:rPr>
        <w:t xml:space="preserve"> (کرمی دهکردی، 1394). در </w:t>
      </w:r>
      <w:r w:rsidR="00FA6BA6" w:rsidRPr="00FA6BA6">
        <w:rPr>
          <w:rFonts w:cs="B Nazanin" w:hint="cs"/>
          <w:rtl/>
          <w:lang w:bidi="fa-IR"/>
        </w:rPr>
        <w:t xml:space="preserve">همه این </w:t>
      </w:r>
      <w:r w:rsidRPr="00FA6BA6">
        <w:rPr>
          <w:rFonts w:cs="B Nazanin" w:hint="cs"/>
          <w:rtl/>
          <w:lang w:bidi="fa-IR"/>
        </w:rPr>
        <w:t>طرح</w:t>
      </w:r>
      <w:r w:rsidRPr="00FA6BA6">
        <w:rPr>
          <w:rFonts w:cs="B Nazanin" w:hint="cs"/>
          <w:rtl/>
          <w:lang w:bidi="fa-IR"/>
        </w:rPr>
        <w:softHyphen/>
        <w:t xml:space="preserve">ها </w:t>
      </w:r>
      <w:r w:rsidR="00FA6BA6" w:rsidRPr="00FA6BA6">
        <w:rPr>
          <w:rFonts w:cs="B Nazanin" w:hint="cs"/>
          <w:rtl/>
          <w:lang w:bidi="fa-IR"/>
        </w:rPr>
        <w:t xml:space="preserve">نیز </w:t>
      </w:r>
      <w:r w:rsidRPr="00FA6BA6">
        <w:rPr>
          <w:rFonts w:cs="B Nazanin" w:hint="cs"/>
          <w:rtl/>
          <w:lang w:bidi="fa-IR"/>
        </w:rPr>
        <w:t xml:space="preserve">بر مشارکت مردم محلی به ویژه زنان و دختران محلی </w:t>
      </w:r>
      <w:r w:rsidR="00FA6BA6" w:rsidRPr="00FA6BA6">
        <w:rPr>
          <w:rFonts w:cs="B Nazanin" w:hint="cs"/>
          <w:rtl/>
          <w:lang w:bidi="fa-IR"/>
        </w:rPr>
        <w:t xml:space="preserve">توجه شده است. </w:t>
      </w:r>
      <w:r w:rsidRPr="00FA6BA6">
        <w:rPr>
          <w:rFonts w:cs="B Nazanin" w:hint="cs"/>
          <w:rtl/>
          <w:lang w:bidi="fa-IR"/>
        </w:rPr>
        <w:t>طی این طرح</w:t>
      </w:r>
      <w:r w:rsidRPr="00FA6BA6">
        <w:rPr>
          <w:rFonts w:cs="B Nazanin" w:hint="cs"/>
          <w:rtl/>
          <w:lang w:bidi="fa-IR"/>
        </w:rPr>
        <w:softHyphen/>
        <w:t xml:space="preserve">ها افراد محلی ضمن این که در </w:t>
      </w:r>
      <w:r w:rsidRPr="00FA6BA6">
        <w:rPr>
          <w:rFonts w:cs="B Nazanin" w:hint="cs"/>
          <w:rtl/>
          <w:lang w:bidi="fa-IR"/>
        </w:rPr>
        <w:lastRenderedPageBreak/>
        <w:t>طراحی، اجرا و ارزیابی برنامه</w:t>
      </w:r>
      <w:r w:rsidRPr="00FA6BA6">
        <w:rPr>
          <w:rFonts w:cs="B Nazanin" w:hint="cs"/>
          <w:rtl/>
          <w:lang w:bidi="fa-IR"/>
        </w:rPr>
        <w:softHyphen/>
        <w:t xml:space="preserve">های </w:t>
      </w:r>
      <w:r w:rsidR="00FA6BA6" w:rsidRPr="00FA6BA6">
        <w:rPr>
          <w:rFonts w:cs="B Nazanin" w:hint="cs"/>
          <w:rtl/>
          <w:lang w:bidi="fa-IR"/>
        </w:rPr>
        <w:t>حفاظت</w:t>
      </w:r>
      <w:r w:rsidRPr="00FA6BA6">
        <w:rPr>
          <w:rFonts w:cs="B Nazanin" w:hint="cs"/>
          <w:rtl/>
          <w:lang w:bidi="fa-IR"/>
        </w:rPr>
        <w:t xml:space="preserve"> منابع طبیعی نقش پررنگ دارند؛ مسئولیت</w:t>
      </w:r>
      <w:r w:rsidRPr="00FA6BA6">
        <w:rPr>
          <w:rFonts w:cs="B Nazanin" w:hint="cs"/>
          <w:rtl/>
          <w:lang w:bidi="fa-IR"/>
        </w:rPr>
        <w:softHyphen/>
        <w:t>پذیری و استقلال لازم در این برنامه</w:t>
      </w:r>
      <w:r w:rsidRPr="00FA6BA6">
        <w:rPr>
          <w:rFonts w:cs="B Nazanin" w:hint="cs"/>
          <w:rtl/>
          <w:lang w:bidi="fa-IR"/>
        </w:rPr>
        <w:softHyphen/>
        <w:t>ها را تجربه کرده و این گونه اقدامات در تامین معیشت آنان نیز نقش داشته است. بدین ترتیب خود افراد پاسخگوی برآورده کردن معیشت خود هستند و باعث مدیریت مناسب و جامع منابع طبیعی و بهره</w:t>
      </w:r>
      <w:r w:rsidRPr="00FA6BA6">
        <w:rPr>
          <w:rFonts w:cs="B Nazanin" w:hint="cs"/>
          <w:rtl/>
          <w:lang w:bidi="fa-IR"/>
        </w:rPr>
        <w:softHyphen/>
        <w:t>وری پایدار خواهند شد(عسگری مقدم، 1387 و فال</w:t>
      </w:r>
      <w:r w:rsidRPr="00FA6BA6">
        <w:rPr>
          <w:rFonts w:cs="B Nazanin"/>
          <w:rtl/>
          <w:lang w:bidi="fa-IR"/>
        </w:rPr>
        <w:softHyphen/>
      </w:r>
      <w:r w:rsidRPr="00FA6BA6">
        <w:rPr>
          <w:rFonts w:cs="B Nazanin" w:hint="cs"/>
          <w:rtl/>
          <w:lang w:bidi="fa-IR"/>
        </w:rPr>
        <w:t>سلیمان و همکاران ، 1391). از اقدامات دیگر انجام شده در سطح کشور در زمینه ظرفیت</w:t>
      </w:r>
      <w:r w:rsidRPr="00FA6BA6">
        <w:rPr>
          <w:rFonts w:cs="B Nazanin" w:hint="cs"/>
          <w:rtl/>
          <w:lang w:bidi="fa-IR"/>
        </w:rPr>
        <w:softHyphen/>
        <w:t>سازی زنان روستایی می</w:t>
      </w:r>
      <w:r w:rsidRPr="00FA6BA6">
        <w:rPr>
          <w:rFonts w:cs="B Nazanin" w:hint="cs"/>
          <w:rtl/>
          <w:lang w:bidi="fa-IR"/>
        </w:rPr>
        <w:softHyphen/>
        <w:t>توان به تشکیل سازمان</w:t>
      </w:r>
      <w:r w:rsidRPr="00FA6BA6">
        <w:rPr>
          <w:rFonts w:cs="B Nazanin" w:hint="cs"/>
          <w:rtl/>
          <w:lang w:bidi="fa-IR"/>
        </w:rPr>
        <w:softHyphen/>
        <w:t>های غیر دولتی اشاره نمود که این سازمان</w:t>
      </w:r>
      <w:r w:rsidRPr="00FA6BA6">
        <w:rPr>
          <w:rFonts w:cs="B Nazanin" w:hint="cs"/>
          <w:rtl/>
          <w:lang w:bidi="fa-IR"/>
        </w:rPr>
        <w:softHyphen/>
        <w:t>ها در استان</w:t>
      </w:r>
      <w:r w:rsidRPr="00FA6BA6">
        <w:rPr>
          <w:rFonts w:cs="B Nazanin" w:hint="cs"/>
          <w:rtl/>
          <w:lang w:bidi="fa-IR"/>
        </w:rPr>
        <w:softHyphen/>
        <w:t>های مختلف کشور با نام</w:t>
      </w:r>
      <w:r w:rsidRPr="00FA6BA6">
        <w:rPr>
          <w:rFonts w:cs="B Nazanin" w:hint="cs"/>
          <w:rtl/>
          <w:lang w:bidi="fa-IR"/>
        </w:rPr>
        <w:softHyphen/>
        <w:t>های مختلف ریحانه</w:t>
      </w:r>
      <w:r w:rsidRPr="00FA6BA6">
        <w:rPr>
          <w:rFonts w:cs="B Nazanin" w:hint="cs"/>
          <w:rtl/>
          <w:lang w:bidi="fa-IR"/>
        </w:rPr>
        <w:softHyphen/>
        <w:t>سبز، پرستوی کویر و جمعیت زنان مبارزه با آلودگی محیط</w:t>
      </w:r>
      <w:r w:rsidRPr="00FA6BA6">
        <w:rPr>
          <w:rFonts w:cs="B Nazanin" w:hint="cs"/>
          <w:rtl/>
          <w:lang w:bidi="fa-IR"/>
        </w:rPr>
        <w:softHyphen/>
        <w:t>زیست تشکیل شده</w:t>
      </w:r>
      <w:r w:rsidRPr="00FA6BA6">
        <w:rPr>
          <w:rFonts w:cs="B Nazanin" w:hint="cs"/>
          <w:rtl/>
          <w:lang w:bidi="fa-IR"/>
        </w:rPr>
        <w:softHyphen/>
        <w:t>اند</w:t>
      </w:r>
      <w:r w:rsidRPr="00FA6BA6">
        <w:rPr>
          <w:rFonts w:cs="B Nazanin"/>
          <w:rtl/>
          <w:lang w:bidi="fa-IR"/>
        </w:rPr>
        <w:t xml:space="preserve">(عسگری مقدم، </w:t>
      </w:r>
      <w:r w:rsidRPr="00FA6BA6">
        <w:rPr>
          <w:rFonts w:cs="B Nazanin" w:hint="cs"/>
          <w:rtl/>
          <w:lang w:bidi="fa-IR"/>
        </w:rPr>
        <w:t>1387</w:t>
      </w:r>
      <w:r w:rsidRPr="00FA6BA6">
        <w:rPr>
          <w:rFonts w:cs="B Nazanin"/>
          <w:rtl/>
          <w:lang w:bidi="fa-IR"/>
        </w:rPr>
        <w:t xml:space="preserve">). </w:t>
      </w:r>
      <w:r w:rsidRPr="00FA6BA6">
        <w:rPr>
          <w:rFonts w:cs="B Nazanin" w:hint="cs"/>
          <w:rtl/>
          <w:lang w:bidi="fa-IR"/>
        </w:rPr>
        <w:t>بنابراین به وضوح می</w:t>
      </w:r>
      <w:r w:rsidRPr="00FA6BA6">
        <w:rPr>
          <w:rFonts w:cs="B Nazanin" w:hint="cs"/>
          <w:rtl/>
          <w:lang w:bidi="fa-IR"/>
        </w:rPr>
        <w:softHyphen/>
        <w:t>توان بیان کرد که ارائه اطلاعات و آگاهی به زنان روستایی پیرامون حفظ و احیای منابع طبیعی و وجود پشتوانه مالی مناسب، تسهیل</w:t>
      </w:r>
      <w:r w:rsidRPr="00FA6BA6">
        <w:rPr>
          <w:rFonts w:cs="B Nazanin" w:hint="cs"/>
          <w:rtl/>
          <w:lang w:bidi="fa-IR"/>
        </w:rPr>
        <w:softHyphen/>
        <w:t>کننده توانمندسازی در جامعه روستایی است و با برگزاری دوره</w:t>
      </w:r>
      <w:r w:rsidRPr="00FA6BA6">
        <w:rPr>
          <w:rFonts w:cs="B Nazanin" w:hint="cs"/>
          <w:rtl/>
          <w:lang w:bidi="fa-IR"/>
        </w:rPr>
        <w:softHyphen/>
        <w:t>های آموزشی مناسب در زمینه حفظ منابع طبیعی، دانش و مهارت افراد افزایش یافته و فرصت</w:t>
      </w:r>
      <w:r w:rsidRPr="00FA6BA6">
        <w:rPr>
          <w:rFonts w:cs="B Nazanin" w:hint="cs"/>
          <w:rtl/>
          <w:lang w:bidi="fa-IR"/>
        </w:rPr>
        <w:softHyphen/>
        <w:t>های لازم برای توانمندسازی زنان و تقویت اعتماد به نفس، خودباوری، استقلال و روحیه مدیریتی در آنان فراهم می</w:t>
      </w:r>
      <w:r w:rsidRPr="00FA6BA6">
        <w:rPr>
          <w:rFonts w:cs="B Nazanin" w:hint="cs"/>
          <w:rtl/>
          <w:lang w:bidi="fa-IR"/>
        </w:rPr>
        <w:softHyphen/>
        <w:t>گردد و بدین طریق تقویت و بهبود ظر</w:t>
      </w:r>
      <w:r w:rsidRPr="004D4442">
        <w:rPr>
          <w:rFonts w:ascii="SwissCheese" w:hAnsi="SwissCheese" w:cs="B Nazanin" w:hint="cs"/>
          <w:rtl/>
          <w:lang w:bidi="fa-IR"/>
        </w:rPr>
        <w:t>فیت</w:t>
      </w:r>
      <w:r w:rsidRPr="004D4442">
        <w:rPr>
          <w:rFonts w:ascii="SwissCheese" w:hAnsi="SwissCheese" w:cs="B Nazanin" w:hint="cs"/>
          <w:rtl/>
          <w:lang w:bidi="fa-IR"/>
        </w:rPr>
        <w:softHyphen/>
        <w:t>های انسانی در جامعه روستایی صورت می</w:t>
      </w:r>
      <w:r w:rsidRPr="004D4442">
        <w:rPr>
          <w:rFonts w:ascii="SwissCheese" w:hAnsi="SwissCheese" w:cs="B Nazanin" w:hint="cs"/>
          <w:rtl/>
          <w:lang w:bidi="fa-IR"/>
        </w:rPr>
        <w:softHyphen/>
        <w:t>گیرد(وثوقی و قاسمی، 1393؛  توفیقیان اصل و میزبان، 1392 و کلانتری و همکاران، 1389). طبق نتایج حاصل از مطالعات مختلف بالا بودن میزان تحصیلات زنان، برخورداری از وضعیت اقتصادی مناسب، بهبود وضع بهداشتی و سلامتی زنان و خانواده آنان، داشتن حق مالکیت قانونی، رفع باورهای نادرست و سنتی و رفع تبعیض از بازارکار از عوامل مهم تاثیرگذار بر توانمندسازی زنان می</w:t>
      </w:r>
      <w:r w:rsidRPr="004D4442">
        <w:rPr>
          <w:rFonts w:ascii="SwissCheese" w:hAnsi="SwissCheese" w:cs="B Nazanin" w:hint="cs"/>
          <w:rtl/>
          <w:lang w:bidi="fa-IR"/>
        </w:rPr>
        <w:softHyphen/>
        <w:t>باشند(فال سلیمان و همکاران، 1391). با توجه به این که زنان روستایی و عشایری، آگاهی و مهارت</w:t>
      </w:r>
      <w:r w:rsidRPr="004D4442">
        <w:rPr>
          <w:rFonts w:ascii="SwissCheese" w:hAnsi="SwissCheese" w:cs="B Nazanin" w:hint="cs"/>
          <w:rtl/>
          <w:lang w:bidi="fa-IR"/>
        </w:rPr>
        <w:softHyphen/>
        <w:t>های حرفه</w:t>
      </w:r>
      <w:r w:rsidRPr="004D4442">
        <w:rPr>
          <w:rFonts w:ascii="SwissCheese" w:hAnsi="SwissCheese" w:cs="B Nazanin" w:hint="cs"/>
          <w:rtl/>
          <w:lang w:bidi="fa-IR"/>
        </w:rPr>
        <w:softHyphen/>
        <w:t>ای لازم در زمینه مدیریت منابع طبیعی ندارند، آنان باید در زمینه نقش حیاتی منابع پایه آب، هوا، خاک، طبیعت، جنگل و غیره در زندگی خود و دیگران آگاهی علمی و اصولی لازم را کسب نمایند و مهارت</w:t>
      </w:r>
      <w:r w:rsidRPr="004D4442">
        <w:rPr>
          <w:rFonts w:ascii="SwissCheese" w:hAnsi="SwissCheese" w:cs="B Nazanin" w:hint="cs"/>
          <w:rtl/>
          <w:lang w:bidi="fa-IR"/>
        </w:rPr>
        <w:softHyphen/>
        <w:t>های ویژه را در جهت حفظ منابع ذکر شده فراگیرند</w:t>
      </w:r>
      <w:r w:rsidR="00FA6BA6">
        <w:rPr>
          <w:rFonts w:ascii="SwissCheese" w:hAnsi="SwissCheese" w:cs="B Nazanin" w:hint="cs"/>
          <w:rtl/>
          <w:lang w:bidi="fa-IR"/>
        </w:rPr>
        <w:t xml:space="preserve"> (نمونه ای از این گونه نیازها و قابلیت</w:t>
      </w:r>
      <w:r w:rsidR="00FA6BA6">
        <w:rPr>
          <w:rFonts w:ascii="SwissCheese" w:hAnsi="SwissCheese" w:cs="B Nazanin" w:hint="eastAsia"/>
          <w:rtl/>
          <w:lang w:bidi="fa-IR"/>
        </w:rPr>
        <w:t>‌</w:t>
      </w:r>
      <w:r w:rsidR="00FA6BA6">
        <w:rPr>
          <w:rFonts w:ascii="SwissCheese" w:hAnsi="SwissCheese" w:cs="B Nazanin" w:hint="cs"/>
          <w:rtl/>
          <w:lang w:bidi="fa-IR"/>
        </w:rPr>
        <w:t>های لازم در مربع شماره 1 آمده است)</w:t>
      </w:r>
      <w:r w:rsidRPr="004D4442">
        <w:rPr>
          <w:rFonts w:ascii="SwissCheese" w:hAnsi="SwissCheese" w:cs="B Nazanin" w:hint="cs"/>
          <w:rtl/>
          <w:lang w:bidi="fa-IR"/>
        </w:rPr>
        <w:t>. برای ارائه اطلاعات مناسب به افراد و پی بردن به استعدادها و توانایی</w:t>
      </w:r>
      <w:r w:rsidRPr="004D4442">
        <w:rPr>
          <w:rFonts w:ascii="SwissCheese" w:hAnsi="SwissCheese" w:cs="B Nazanin" w:hint="cs"/>
          <w:rtl/>
          <w:lang w:bidi="fa-IR"/>
        </w:rPr>
        <w:softHyphen/>
        <w:t>های موجود آنان می</w:t>
      </w:r>
      <w:r w:rsidRPr="004D4442">
        <w:rPr>
          <w:rFonts w:ascii="SwissCheese" w:hAnsi="SwissCheese" w:cs="B Nazanin" w:hint="cs"/>
          <w:rtl/>
          <w:lang w:bidi="fa-IR"/>
        </w:rPr>
        <w:softHyphen/>
        <w:t>تو</w:t>
      </w:r>
      <w:r w:rsidR="00C841FD">
        <w:rPr>
          <w:rFonts w:ascii="SwissCheese" w:hAnsi="SwissCheese" w:cs="B Nazanin" w:hint="cs"/>
          <w:rtl/>
          <w:lang w:bidi="fa-IR"/>
        </w:rPr>
        <w:t xml:space="preserve">ان </w:t>
      </w:r>
      <w:r w:rsidR="00166A7D">
        <w:rPr>
          <w:rFonts w:ascii="SwissCheese" w:hAnsi="SwissCheese" w:cs="B Nazanin" w:hint="cs"/>
          <w:rtl/>
          <w:lang w:bidi="fa-IR"/>
        </w:rPr>
        <w:t>از طریق برنامه</w:t>
      </w:r>
      <w:r w:rsidR="00166A7D">
        <w:rPr>
          <w:rFonts w:ascii="SwissCheese" w:hAnsi="SwissCheese" w:cs="B Nazanin"/>
          <w:rtl/>
          <w:lang w:bidi="fa-IR"/>
        </w:rPr>
        <w:softHyphen/>
      </w:r>
      <w:r w:rsidR="00FA6BA6">
        <w:rPr>
          <w:rFonts w:ascii="SwissCheese" w:hAnsi="SwissCheese" w:cs="B Nazanin" w:hint="cs"/>
          <w:rtl/>
          <w:lang w:bidi="fa-IR"/>
        </w:rPr>
        <w:t xml:space="preserve">های ترویج </w:t>
      </w:r>
      <w:r w:rsidR="00C841FD">
        <w:rPr>
          <w:rFonts w:ascii="SwissCheese" w:hAnsi="SwissCheese" w:cs="B Nazanin" w:hint="cs"/>
          <w:rtl/>
          <w:lang w:bidi="fa-IR"/>
        </w:rPr>
        <w:t>به برگزاری دوره</w:t>
      </w:r>
      <w:r w:rsidR="00C841FD">
        <w:rPr>
          <w:rFonts w:ascii="SwissCheese" w:hAnsi="SwissCheese" w:cs="B Nazanin" w:hint="cs"/>
          <w:rtl/>
          <w:lang w:bidi="fa-IR"/>
        </w:rPr>
        <w:softHyphen/>
        <w:t>ها</w:t>
      </w:r>
      <w:r w:rsidR="00FA6BA6">
        <w:rPr>
          <w:rFonts w:ascii="SwissCheese" w:hAnsi="SwissCheese" w:cs="B Nazanin" w:hint="cs"/>
          <w:rtl/>
          <w:lang w:bidi="fa-IR"/>
        </w:rPr>
        <w:t>، جلسات، کارگاه</w:t>
      </w:r>
      <w:r w:rsidR="00FA6BA6">
        <w:rPr>
          <w:rFonts w:ascii="SwissCheese" w:hAnsi="SwissCheese" w:cs="B Nazanin" w:hint="cs"/>
          <w:rtl/>
          <w:lang w:bidi="fa-IR"/>
        </w:rPr>
        <w:softHyphen/>
        <w:t xml:space="preserve">ها و </w:t>
      </w:r>
      <w:r w:rsidRPr="004D4442">
        <w:rPr>
          <w:rFonts w:ascii="SwissCheese" w:hAnsi="SwissCheese" w:cs="B Nazanin" w:hint="cs"/>
          <w:rtl/>
          <w:lang w:bidi="fa-IR"/>
        </w:rPr>
        <w:t>بازدید</w:t>
      </w:r>
      <w:r w:rsidRPr="004D4442">
        <w:rPr>
          <w:rFonts w:ascii="SwissCheese" w:hAnsi="SwissCheese" w:cs="B Nazanin" w:hint="cs"/>
          <w:rtl/>
          <w:lang w:bidi="fa-IR"/>
        </w:rPr>
        <w:softHyphen/>
        <w:t xml:space="preserve">های </w:t>
      </w:r>
      <w:r w:rsidR="00FA6BA6">
        <w:rPr>
          <w:rFonts w:ascii="SwissCheese" w:hAnsi="SwissCheese" w:cs="B Nazanin" w:hint="cs"/>
          <w:rtl/>
          <w:lang w:bidi="fa-IR"/>
        </w:rPr>
        <w:t xml:space="preserve">ترویجی در حیطه های مختلف مدیریت منابع طبیعی از جمله تشکل سازی و بهبود تشکل های موجود و افزایش دانش، مهارتها و یادگیری اجتماعی </w:t>
      </w:r>
      <w:r w:rsidR="00FA6BA6">
        <w:rPr>
          <w:rFonts w:asciiTheme="majorBidi" w:hAnsiTheme="majorBidi" w:cs="B Nazanin" w:hint="cs"/>
          <w:rtl/>
          <w:lang w:bidi="fa-IR"/>
        </w:rPr>
        <w:t xml:space="preserve">پرداخت. </w:t>
      </w:r>
    </w:p>
    <w:p w:rsidR="00FA6BA6" w:rsidRDefault="00FA6BA6" w:rsidP="00FA6BA6">
      <w:pPr>
        <w:jc w:val="both"/>
        <w:rPr>
          <w:rFonts w:asciiTheme="majorBidi" w:hAnsiTheme="majorBidi" w:cs="B Nazanin"/>
          <w:rtl/>
          <w:lang w:bidi="fa-IR"/>
        </w:rPr>
      </w:pPr>
    </w:p>
    <w:p w:rsidR="00FA6BA6" w:rsidRPr="00FA6BA6" w:rsidRDefault="00FA6BA6" w:rsidP="00FA6BA6">
      <w:pPr>
        <w:jc w:val="center"/>
        <w:rPr>
          <w:rFonts w:asciiTheme="majorBidi" w:hAnsiTheme="majorBidi" w:cs="B Nazanin"/>
          <w:b/>
          <w:bCs/>
          <w:rtl/>
          <w:lang w:bidi="fa-IR"/>
        </w:rPr>
      </w:pPr>
      <w:r w:rsidRPr="00FA6BA6">
        <w:rPr>
          <w:rFonts w:asciiTheme="majorBidi" w:hAnsiTheme="majorBidi" w:cs="B Nazanin" w:hint="cs"/>
          <w:b/>
          <w:bCs/>
          <w:rtl/>
          <w:lang w:bidi="fa-IR"/>
        </w:rPr>
        <w:t>مربع شماره 1: نیازهای زنان روستایی در حفاظت و بهره برداری از منابع طبیعی</w:t>
      </w:r>
    </w:p>
    <w:tbl>
      <w:tblPr>
        <w:tblStyle w:val="TableGrid"/>
        <w:bidiVisual/>
        <w:tblW w:w="0" w:type="auto"/>
        <w:tblLook w:val="04A0"/>
      </w:tblPr>
      <w:tblGrid>
        <w:gridCol w:w="10188"/>
      </w:tblGrid>
      <w:tr w:rsidR="00FA6BA6" w:rsidTr="00FA6BA6">
        <w:tc>
          <w:tcPr>
            <w:tcW w:w="10188" w:type="dxa"/>
          </w:tcPr>
          <w:p w:rsidR="00FA6BA6" w:rsidRDefault="00FA6BA6" w:rsidP="00FA6BA6">
            <w:pPr>
              <w:jc w:val="both"/>
              <w:rPr>
                <w:rFonts w:asciiTheme="majorBidi" w:hAnsiTheme="majorBidi" w:cs="B Nazanin"/>
                <w:rtl/>
                <w:lang w:bidi="fa-IR"/>
              </w:rPr>
            </w:pPr>
            <w:r>
              <w:rPr>
                <w:rFonts w:asciiTheme="majorBidi" w:hAnsiTheme="majorBidi" w:cs="B Nazanin" w:hint="cs"/>
                <w:rtl/>
                <w:lang w:bidi="fa-IR"/>
              </w:rPr>
              <w:t xml:space="preserve">در بعد آگاهی بخشی و افزایش مهارت های زنان روستایی در حفاظت و بهره برداری از منابع طبیعی می توان موارد زیر را مورد توجه قرار داد </w:t>
            </w:r>
            <w:r w:rsidRPr="00FA6BA6">
              <w:rPr>
                <w:rFonts w:asciiTheme="majorBidi" w:hAnsiTheme="majorBidi" w:cs="B Nazanin" w:hint="cs"/>
                <w:rtl/>
                <w:lang w:bidi="fa-IR"/>
              </w:rPr>
              <w:t>(مهدوی و همکاران ،1390):</w:t>
            </w:r>
          </w:p>
          <w:p w:rsidR="00FA6BA6" w:rsidRPr="00FA6BA6" w:rsidRDefault="00FA6BA6" w:rsidP="00FA6BA6">
            <w:pPr>
              <w:jc w:val="both"/>
              <w:rPr>
                <w:rFonts w:asciiTheme="majorBidi" w:hAnsiTheme="majorBidi" w:cs="B Nazanin"/>
                <w:rtl/>
                <w:lang w:bidi="fa-IR"/>
              </w:rPr>
            </w:pPr>
            <w:r w:rsidRPr="00FA6BA6">
              <w:rPr>
                <w:rFonts w:asciiTheme="majorBidi" w:hAnsiTheme="majorBidi" w:cs="B Nazanin" w:hint="cs"/>
                <w:rtl/>
                <w:lang w:bidi="fa-IR"/>
              </w:rPr>
              <w:t>الف) تهیه مواد سوختی و هیزم مورد نیاز: این کار بیشتر توسط زنان روستایی انجام می شود و اگر آگاهی های لازم به این افراد ارائه گردد آنان در جمع</w:t>
            </w:r>
            <w:r w:rsidRPr="00FA6BA6">
              <w:rPr>
                <w:rFonts w:asciiTheme="majorBidi" w:hAnsiTheme="majorBidi" w:cs="B Nazanin" w:hint="eastAsia"/>
                <w:rtl/>
                <w:lang w:bidi="fa-IR"/>
              </w:rPr>
              <w:t>‌</w:t>
            </w:r>
            <w:r w:rsidRPr="00FA6BA6">
              <w:rPr>
                <w:rFonts w:asciiTheme="majorBidi" w:hAnsiTheme="majorBidi" w:cs="B Nazanin" w:hint="cs"/>
                <w:rtl/>
                <w:lang w:bidi="fa-IR"/>
              </w:rPr>
              <w:t>آوری مواد سوختی کمتر به سرشاخه درختان و یا بوته های مرتعی آسیب می رسانند که این امر به مرور زمان در جلوگیری از تخریب جنگل</w:t>
            </w:r>
            <w:r w:rsidRPr="00FA6BA6">
              <w:rPr>
                <w:rFonts w:asciiTheme="majorBidi" w:hAnsiTheme="majorBidi" w:cs="B Nazanin" w:hint="eastAsia"/>
                <w:rtl/>
                <w:lang w:bidi="fa-IR"/>
              </w:rPr>
              <w:t>‌</w:t>
            </w:r>
            <w:r w:rsidRPr="00FA6BA6">
              <w:rPr>
                <w:rFonts w:asciiTheme="majorBidi" w:hAnsiTheme="majorBidi" w:cs="B Nazanin" w:hint="cs"/>
                <w:rtl/>
                <w:lang w:bidi="fa-IR"/>
              </w:rPr>
              <w:t xml:space="preserve">ها و مراتع موثر است. </w:t>
            </w:r>
          </w:p>
          <w:p w:rsidR="00FA6BA6" w:rsidRPr="00FA6BA6" w:rsidRDefault="00FA6BA6" w:rsidP="00FA6BA6">
            <w:pPr>
              <w:jc w:val="both"/>
              <w:rPr>
                <w:rFonts w:asciiTheme="majorBidi" w:hAnsiTheme="majorBidi" w:cs="B Nazanin"/>
                <w:rtl/>
                <w:lang w:bidi="fa-IR"/>
              </w:rPr>
            </w:pPr>
            <w:r w:rsidRPr="00FA6BA6">
              <w:rPr>
                <w:rFonts w:asciiTheme="majorBidi" w:hAnsiTheme="majorBidi" w:cs="B Nazanin" w:hint="cs"/>
                <w:rtl/>
                <w:lang w:bidi="fa-IR"/>
              </w:rPr>
              <w:t xml:space="preserve">ب) نقش زنان در بهره‌برداری مناسب از محصولات فرعی مراتع و جنگل ها: در این زمینه نیز باید آموزش های لازم در بهره‌برداری از جنگل ها و مراتع از طریق برگزاری دوره های آموزشی و بازدیدهای روستایی و ... به زنان ارائه گردد. در مناطق خشک و نیمه خشک گیاهانی که قابلیت رشد و باردهی مناسب دارند، کاشته شوند که هم زنان روستایی از این گیاهان منبع درآمد داشته باشند و هم این گیاهان به تثبیت شن های روان کمک کنند، مثل: بادام، سنجد و از این قبیل. </w:t>
            </w:r>
          </w:p>
          <w:p w:rsidR="00FA6BA6" w:rsidRPr="00FA6BA6" w:rsidRDefault="00FA6BA6" w:rsidP="00FA6BA6">
            <w:pPr>
              <w:jc w:val="both"/>
              <w:rPr>
                <w:rFonts w:asciiTheme="majorBidi" w:hAnsiTheme="majorBidi" w:cs="B Nazanin"/>
                <w:rtl/>
                <w:lang w:bidi="fa-IR"/>
              </w:rPr>
            </w:pPr>
            <w:r w:rsidRPr="00FA6BA6">
              <w:rPr>
                <w:rFonts w:asciiTheme="majorBidi" w:hAnsiTheme="majorBidi" w:cs="B Nazanin" w:hint="cs"/>
                <w:rtl/>
                <w:lang w:bidi="fa-IR"/>
              </w:rPr>
              <w:t xml:space="preserve">ج) نقش زنان در احیای مراتع تخریب یافته: در اجرای پروژه های مربوط به احیای مراتع (بذرکاری، بذرپاشی، بوته کاری، کپه کاری و از این قبیل)، استفاده از مشارکت زنان و اختصاص منافعی برای آنان در موفقیت این طرح ها موثر است. </w:t>
            </w:r>
          </w:p>
          <w:p w:rsidR="00FA6BA6" w:rsidRPr="00FA6BA6" w:rsidRDefault="00FA6BA6" w:rsidP="00FA6BA6">
            <w:pPr>
              <w:jc w:val="both"/>
              <w:rPr>
                <w:rFonts w:cs="B Nazanin"/>
                <w:rtl/>
              </w:rPr>
            </w:pPr>
            <w:r w:rsidRPr="00FA6BA6">
              <w:rPr>
                <w:rFonts w:asciiTheme="majorBidi" w:hAnsiTheme="majorBidi" w:cs="B Nazanin" w:hint="cs"/>
                <w:rtl/>
                <w:lang w:bidi="fa-IR"/>
              </w:rPr>
              <w:t>د)نقش زنان در احیای جنگل ها: در برخی از نهالستان ها که تکثیر و پرورش انواع گونه های سوزنی برگ و پهن برگ برای تامین چوب مورد نیاز و احیای و توسعه جنگل های تخریب شده می باشد زنان روستایی فعالیت دارند و در مراحل کاشت، داشت و برداشت نقش فعالی دارند و از نظر میزان فعالیت‌های تولیدی و توان تخصصی آنان، سرعت عمل بیشتری دارند.</w:t>
            </w:r>
          </w:p>
        </w:tc>
      </w:tr>
    </w:tbl>
    <w:p w:rsidR="00FA6BA6" w:rsidRDefault="00FA6BA6" w:rsidP="00FA6BA6">
      <w:pPr>
        <w:jc w:val="both"/>
        <w:rPr>
          <w:rFonts w:asciiTheme="majorBidi" w:hAnsiTheme="majorBidi" w:cs="B Nazanin"/>
          <w:rtl/>
          <w:lang w:bidi="fa-IR"/>
        </w:rPr>
      </w:pPr>
    </w:p>
    <w:p w:rsidR="00FA6BA6" w:rsidRDefault="00FA6BA6" w:rsidP="00FA6BA6">
      <w:pPr>
        <w:jc w:val="both"/>
        <w:rPr>
          <w:rFonts w:asciiTheme="majorBidi" w:hAnsiTheme="majorBidi" w:cs="B Nazanin"/>
          <w:rtl/>
          <w:lang w:bidi="fa-IR"/>
        </w:rPr>
      </w:pPr>
    </w:p>
    <w:p w:rsidR="00263392" w:rsidRPr="004D4442" w:rsidRDefault="00263392" w:rsidP="00263392">
      <w:pPr>
        <w:jc w:val="both"/>
        <w:rPr>
          <w:rFonts w:asciiTheme="majorBidi" w:hAnsiTheme="majorBidi" w:cs="B Nazanin"/>
          <w:rtl/>
          <w:lang w:bidi="fa-IR"/>
        </w:rPr>
      </w:pPr>
    </w:p>
    <w:p w:rsidR="004D4442" w:rsidRPr="004D4442" w:rsidRDefault="00AD4F53" w:rsidP="004D4442">
      <w:pPr>
        <w:jc w:val="both"/>
        <w:rPr>
          <w:rFonts w:asciiTheme="majorBidi" w:hAnsiTheme="majorBidi" w:cs="B Nazanin"/>
          <w:b/>
          <w:bCs/>
          <w:rtl/>
          <w:lang w:bidi="fa-IR"/>
        </w:rPr>
      </w:pPr>
      <w:r>
        <w:rPr>
          <w:rFonts w:asciiTheme="majorBidi" w:hAnsiTheme="majorBidi" w:cs="B Nazanin" w:hint="cs"/>
          <w:b/>
          <w:bCs/>
          <w:rtl/>
          <w:lang w:bidi="fa-IR"/>
        </w:rPr>
        <w:lastRenderedPageBreak/>
        <w:t>نتیجه گیری و پیشنهادها</w:t>
      </w:r>
    </w:p>
    <w:p w:rsidR="00AA7B49" w:rsidRDefault="00AA7B49" w:rsidP="00FA6BA6">
      <w:pPr>
        <w:jc w:val="both"/>
        <w:rPr>
          <w:rFonts w:ascii="Lotus" w:hAnsi="Lotus" w:cs="B Nazanin"/>
          <w:rtl/>
          <w:lang w:bidi="fa-IR"/>
        </w:rPr>
      </w:pPr>
      <w:r>
        <w:rPr>
          <w:rFonts w:ascii="Lotus" w:hAnsi="Lotus" w:cs="B Nazanin" w:hint="cs"/>
          <w:rtl/>
          <w:lang w:bidi="fa-IR"/>
        </w:rPr>
        <w:t>یکی از روش های مهم و تاثیرگذار در حفاظت از منابع طبیعی و تحقق مدیریت پایدار این منابع، تواناسازی و ظرفیت</w:t>
      </w:r>
      <w:r>
        <w:rPr>
          <w:rFonts w:ascii="Lotus" w:hAnsi="Lotus" w:cs="B Nazanin" w:hint="cs"/>
          <w:rtl/>
          <w:lang w:bidi="fa-IR"/>
        </w:rPr>
        <w:softHyphen/>
        <w:t>سازی مردم محلی جوامع روستایی به ویژه زنان روستایی است. با ظرفیت</w:t>
      </w:r>
      <w:r>
        <w:rPr>
          <w:rFonts w:ascii="Lotus" w:hAnsi="Lotus" w:cs="B Nazanin" w:hint="cs"/>
          <w:rtl/>
          <w:lang w:bidi="fa-IR"/>
        </w:rPr>
        <w:softHyphen/>
        <w:t>سازی جامع روستاییان نه تنها آنان به ارزش</w:t>
      </w:r>
      <w:r>
        <w:rPr>
          <w:rFonts w:ascii="Lotus" w:hAnsi="Lotus" w:cs="B Nazanin" w:hint="cs"/>
          <w:rtl/>
          <w:lang w:bidi="fa-IR"/>
        </w:rPr>
        <w:softHyphen/>
        <w:t>های منابع طبیعی اطراف خود پی می</w:t>
      </w:r>
      <w:r>
        <w:rPr>
          <w:rFonts w:ascii="Lotus" w:hAnsi="Lotus" w:cs="B Nazanin" w:hint="cs"/>
          <w:rtl/>
          <w:lang w:bidi="fa-IR"/>
        </w:rPr>
        <w:softHyphen/>
        <w:t>برند بلکه این امر مهم نیز برای آنان آشکار می</w:t>
      </w:r>
      <w:r>
        <w:rPr>
          <w:rFonts w:ascii="Lotus" w:hAnsi="Lotus" w:cs="B Nazanin" w:hint="cs"/>
          <w:rtl/>
          <w:lang w:bidi="fa-IR"/>
        </w:rPr>
        <w:softHyphen/>
        <w:t>شود که معیشت آنان که وابسته به منابع طبیعی موجود است، می</w:t>
      </w:r>
      <w:r>
        <w:rPr>
          <w:rFonts w:ascii="Lotus" w:hAnsi="Lotus" w:cs="B Nazanin" w:hint="cs"/>
          <w:rtl/>
          <w:lang w:bidi="fa-IR"/>
        </w:rPr>
        <w:softHyphen/>
        <w:t>تواند برای نسل</w:t>
      </w:r>
      <w:r>
        <w:rPr>
          <w:rFonts w:ascii="Lotus" w:hAnsi="Lotus" w:cs="B Nazanin" w:hint="cs"/>
          <w:rtl/>
          <w:lang w:bidi="fa-IR"/>
        </w:rPr>
        <w:softHyphen/>
        <w:t>های آینده نیز حفظ گردد و بدین ترتیب در جهت حفظ و احیای این منابع، مشارکت بهتری خواهند داشت. بنابراین باید به افراد جوامع روستایی در جهت پی بردن آنان به ظرفیت</w:t>
      </w:r>
      <w:r>
        <w:rPr>
          <w:rFonts w:ascii="Lotus" w:hAnsi="Lotus" w:cs="B Nazanin" w:hint="cs"/>
          <w:rtl/>
          <w:lang w:bidi="fa-IR"/>
        </w:rPr>
        <w:softHyphen/>
        <w:t>های موجودشان و ظرفیت</w:t>
      </w:r>
      <w:r>
        <w:rPr>
          <w:rFonts w:ascii="Lotus" w:hAnsi="Lotus" w:cs="B Nazanin" w:hint="cs"/>
          <w:rtl/>
          <w:lang w:bidi="fa-IR"/>
        </w:rPr>
        <w:softHyphen/>
        <w:t>سازی توانایی</w:t>
      </w:r>
      <w:r>
        <w:rPr>
          <w:rFonts w:ascii="Lotus" w:hAnsi="Lotus" w:cs="B Nazanin" w:hint="cs"/>
          <w:rtl/>
          <w:lang w:bidi="fa-IR"/>
        </w:rPr>
        <w:softHyphen/>
        <w:t>های نهفته آنان توجه لازم نمود و با برنامه</w:t>
      </w:r>
      <w:r>
        <w:rPr>
          <w:rFonts w:ascii="Lotus" w:hAnsi="Lotus" w:cs="B Nazanin" w:hint="cs"/>
          <w:rtl/>
          <w:lang w:bidi="fa-IR"/>
        </w:rPr>
        <w:softHyphen/>
        <w:t>ریزی</w:t>
      </w:r>
      <w:r>
        <w:rPr>
          <w:rFonts w:ascii="Lotus" w:hAnsi="Lotus" w:cs="B Nazanin" w:hint="cs"/>
          <w:rtl/>
          <w:lang w:bidi="fa-IR"/>
        </w:rPr>
        <w:softHyphen/>
        <w:t>ها و سیاستگذاری</w:t>
      </w:r>
      <w:r>
        <w:rPr>
          <w:rFonts w:ascii="Lotus" w:hAnsi="Lotus" w:cs="B Nazanin" w:hint="cs"/>
          <w:rtl/>
          <w:lang w:bidi="fa-IR"/>
        </w:rPr>
        <w:softHyphen/>
        <w:t xml:space="preserve">های مناسب به بهبود مدیریت پایدار منابع طبیعی کمک نمود. </w:t>
      </w:r>
      <w:r w:rsidR="007D22A1">
        <w:rPr>
          <w:rFonts w:ascii="Lotus" w:hAnsi="Lotus" w:cs="B Nazanin" w:hint="cs"/>
          <w:rtl/>
          <w:lang w:bidi="fa-IR"/>
        </w:rPr>
        <w:t xml:space="preserve">به منظور جلب مشارکت مردم محلی و از جمله زنان باید به طور عملی و همگام با آنان کار کرد و </w:t>
      </w:r>
      <w:r w:rsidR="00FA6BA6">
        <w:rPr>
          <w:rFonts w:ascii="Lotus" w:hAnsi="Lotus" w:cs="B Nazanin" w:hint="cs"/>
          <w:rtl/>
          <w:lang w:bidi="fa-IR"/>
        </w:rPr>
        <w:t>از طریق برنامه</w:t>
      </w:r>
      <w:r w:rsidR="00FA6BA6">
        <w:rPr>
          <w:rFonts w:ascii="Lotus" w:hAnsi="Lotus" w:cs="B Nazanin" w:hint="eastAsia"/>
          <w:rtl/>
          <w:lang w:bidi="fa-IR"/>
        </w:rPr>
        <w:t>‌</w:t>
      </w:r>
      <w:r w:rsidR="00FA6BA6">
        <w:rPr>
          <w:rFonts w:ascii="Lotus" w:hAnsi="Lotus" w:cs="B Nazanin" w:hint="cs"/>
          <w:rtl/>
          <w:lang w:bidi="fa-IR"/>
        </w:rPr>
        <w:t xml:space="preserve">های ترویجی </w:t>
      </w:r>
      <w:r w:rsidR="007D22A1">
        <w:rPr>
          <w:rFonts w:ascii="Lotus" w:hAnsi="Lotus" w:cs="B Nazanin" w:hint="cs"/>
          <w:rtl/>
          <w:lang w:bidi="fa-IR"/>
        </w:rPr>
        <w:t>علاوه بر جلب مشارکت آنان و آموزش</w:t>
      </w:r>
      <w:r w:rsidR="007D22A1">
        <w:rPr>
          <w:rFonts w:ascii="Lotus" w:hAnsi="Lotus" w:cs="B Nazanin" w:hint="cs"/>
          <w:rtl/>
          <w:lang w:bidi="fa-IR"/>
        </w:rPr>
        <w:softHyphen/>
        <w:t xml:space="preserve"> به آن</w:t>
      </w:r>
      <w:r w:rsidR="007D22A1">
        <w:rPr>
          <w:rFonts w:ascii="Lotus" w:hAnsi="Lotus" w:cs="B Nazanin" w:hint="cs"/>
          <w:rtl/>
          <w:lang w:bidi="fa-IR"/>
        </w:rPr>
        <w:softHyphen/>
        <w:t>ها در زمینه</w:t>
      </w:r>
      <w:r w:rsidR="007D22A1">
        <w:rPr>
          <w:rFonts w:ascii="Lotus" w:hAnsi="Lotus" w:cs="B Nazanin" w:hint="cs"/>
          <w:rtl/>
          <w:lang w:bidi="fa-IR"/>
        </w:rPr>
        <w:softHyphen/>
        <w:t>های گوناگون حفظ منابع طبیعی، از روش</w:t>
      </w:r>
      <w:r w:rsidR="007D22A1">
        <w:rPr>
          <w:rFonts w:ascii="Lotus" w:hAnsi="Lotus" w:cs="B Nazanin" w:hint="cs"/>
          <w:rtl/>
          <w:lang w:bidi="fa-IR"/>
        </w:rPr>
        <w:softHyphen/>
        <w:t>های توانمندسازی مناسب نیز بهره گرفت. البته در زمینه جلب مشارکت مردم محلی قابل توجه است که فعالیت</w:t>
      </w:r>
      <w:r w:rsidR="007D22A1">
        <w:rPr>
          <w:rFonts w:ascii="Lotus" w:hAnsi="Lotus" w:cs="B Nazanin" w:hint="cs"/>
          <w:rtl/>
          <w:lang w:bidi="fa-IR"/>
        </w:rPr>
        <w:softHyphen/>
        <w:t>های ظرفیت</w:t>
      </w:r>
      <w:r w:rsidR="007D22A1">
        <w:rPr>
          <w:rFonts w:ascii="Lotus" w:hAnsi="Lotus" w:cs="B Nazanin" w:hint="cs"/>
          <w:rtl/>
          <w:lang w:bidi="fa-IR"/>
        </w:rPr>
        <w:softHyphen/>
      </w:r>
      <w:r w:rsidR="007D22A1">
        <w:rPr>
          <w:rFonts w:ascii="Lotus" w:hAnsi="Lotus" w:cs="B Nazanin"/>
          <w:rtl/>
          <w:lang w:bidi="fa-IR"/>
        </w:rPr>
        <w:softHyphen/>
      </w:r>
      <w:r w:rsidR="007D22A1">
        <w:rPr>
          <w:rFonts w:ascii="Lotus" w:hAnsi="Lotus" w:cs="B Nazanin" w:hint="cs"/>
          <w:rtl/>
          <w:lang w:bidi="fa-IR"/>
        </w:rPr>
        <w:t>سازی افراد بهتر است توسط ذینفعان محلی که سازمان</w:t>
      </w:r>
      <w:r w:rsidR="007D22A1">
        <w:rPr>
          <w:rFonts w:ascii="Lotus" w:hAnsi="Lotus" w:cs="B Nazanin" w:hint="cs"/>
          <w:rtl/>
          <w:lang w:bidi="fa-IR"/>
        </w:rPr>
        <w:softHyphen/>
        <w:t>های غیردولتی را تشکیل می</w:t>
      </w:r>
      <w:r w:rsidR="007D22A1">
        <w:rPr>
          <w:rFonts w:ascii="Lotus" w:hAnsi="Lotus" w:cs="B Nazanin" w:hint="cs"/>
          <w:rtl/>
          <w:lang w:bidi="fa-IR"/>
        </w:rPr>
        <w:softHyphen/>
        <w:t>دهند، انجام گردد. سازمان</w:t>
      </w:r>
      <w:r w:rsidR="007D22A1">
        <w:rPr>
          <w:rFonts w:ascii="Lotus" w:hAnsi="Lotus" w:cs="B Nazanin" w:hint="cs"/>
          <w:rtl/>
          <w:lang w:bidi="fa-IR"/>
        </w:rPr>
        <w:softHyphen/>
        <w:t>های غیردولتی واسطه بین مردم جامعه روستایی و دولت هستند و تاثیرگذاری بیشتری در ظرفیت</w:t>
      </w:r>
      <w:r w:rsidR="007D22A1">
        <w:rPr>
          <w:rFonts w:ascii="Lotus" w:hAnsi="Lotus" w:cs="B Nazanin" w:hint="cs"/>
          <w:rtl/>
          <w:lang w:bidi="fa-IR"/>
        </w:rPr>
        <w:softHyphen/>
        <w:t>سازی افراد دارند و منجر به بهبود مدیریت پایدار منابع طبیعی توسط مردم محلی می</w:t>
      </w:r>
      <w:r w:rsidR="007D22A1">
        <w:rPr>
          <w:rFonts w:ascii="Lotus" w:hAnsi="Lotus" w:cs="B Nazanin" w:hint="cs"/>
          <w:rtl/>
          <w:lang w:bidi="fa-IR"/>
        </w:rPr>
        <w:softHyphen/>
        <w:t>شوند و در زمینه توانمندسازی نیز، به عنوان تسهیل</w:t>
      </w:r>
      <w:r w:rsidR="007D22A1">
        <w:rPr>
          <w:rFonts w:ascii="Lotus" w:hAnsi="Lotus" w:cs="B Nazanin" w:hint="cs"/>
          <w:rtl/>
          <w:lang w:bidi="fa-IR"/>
        </w:rPr>
        <w:softHyphen/>
        <w:t>گر در ارائه خدمات به جامعه روستایی می</w:t>
      </w:r>
      <w:r w:rsidR="007D22A1">
        <w:rPr>
          <w:rFonts w:ascii="Lotus" w:hAnsi="Lotus" w:cs="B Nazanin" w:hint="cs"/>
          <w:rtl/>
          <w:lang w:bidi="fa-IR"/>
        </w:rPr>
        <w:softHyphen/>
        <w:t>باشند. این تشکل</w:t>
      </w:r>
      <w:r w:rsidR="007D22A1">
        <w:rPr>
          <w:rFonts w:ascii="Lotus" w:hAnsi="Lotus" w:cs="B Nazanin" w:hint="cs"/>
          <w:rtl/>
          <w:lang w:bidi="fa-IR"/>
        </w:rPr>
        <w:softHyphen/>
        <w:t>ها و فعالیت آنان در بهبود وضع جامعه روستایی</w:t>
      </w:r>
      <w:r w:rsidR="0076465F">
        <w:rPr>
          <w:rFonts w:ascii="Lotus" w:hAnsi="Lotus" w:cs="B Nazanin" w:hint="cs"/>
          <w:rtl/>
          <w:lang w:bidi="fa-IR"/>
        </w:rPr>
        <w:t xml:space="preserve"> در زمینه</w:t>
      </w:r>
      <w:r w:rsidR="0076465F">
        <w:rPr>
          <w:rFonts w:ascii="Lotus" w:hAnsi="Lotus" w:cs="B Nazanin" w:hint="cs"/>
          <w:rtl/>
          <w:lang w:bidi="fa-IR"/>
        </w:rPr>
        <w:softHyphen/>
        <w:t>های گوناگون مادی، دانش و اطلاعات و آگاهی آنان به منظور تعامل با دولت نقش اساسی دارند.روش</w:t>
      </w:r>
      <w:r w:rsidR="0076465F">
        <w:rPr>
          <w:rFonts w:ascii="Lotus" w:hAnsi="Lotus" w:cs="B Nazanin" w:hint="cs"/>
          <w:rtl/>
          <w:lang w:bidi="fa-IR"/>
        </w:rPr>
        <w:softHyphen/>
        <w:t>های گوناگونی در جهت ظرفیت</w:t>
      </w:r>
      <w:r w:rsidR="0076465F">
        <w:rPr>
          <w:rFonts w:ascii="Lotus" w:hAnsi="Lotus" w:cs="B Nazanin" w:hint="cs"/>
          <w:rtl/>
          <w:lang w:bidi="fa-IR"/>
        </w:rPr>
        <w:softHyphen/>
        <w:t>سازی جوامع روستایی وجود دارد و در برخی روش</w:t>
      </w:r>
      <w:r w:rsidR="0076465F">
        <w:rPr>
          <w:rFonts w:ascii="Lotus" w:hAnsi="Lotus" w:cs="B Nazanin" w:hint="cs"/>
          <w:rtl/>
          <w:lang w:bidi="fa-IR"/>
        </w:rPr>
        <w:softHyphen/>
        <w:t>ها تاکید بر استفاده از افراد کلیدی محلی می</w:t>
      </w:r>
      <w:r w:rsidR="0076465F">
        <w:rPr>
          <w:rFonts w:ascii="Lotus" w:hAnsi="Lotus" w:cs="B Nazanin" w:hint="cs"/>
          <w:rtl/>
          <w:lang w:bidi="fa-IR"/>
        </w:rPr>
        <w:softHyphen/>
        <w:t>شود که نسبت به حفظ منابع طبیعی حساس شوند. در این روش، افراد کلیدی با داشتن دانش و آگاهی اولیه و نگرش مثبت و حساس نسبت به حفظ و احیای منابع طبیعی پیرامون خود، می</w:t>
      </w:r>
      <w:r w:rsidR="0076465F">
        <w:rPr>
          <w:rFonts w:ascii="Lotus" w:hAnsi="Lotus" w:cs="B Nazanin" w:hint="cs"/>
          <w:rtl/>
          <w:lang w:bidi="fa-IR"/>
        </w:rPr>
        <w:softHyphen/>
        <w:t>توانند در راستای مدیریت جامع و پایدار گام موثری بردارند. در ظرفیت</w:t>
      </w:r>
      <w:r w:rsidR="0076465F">
        <w:rPr>
          <w:rFonts w:ascii="Lotus" w:hAnsi="Lotus" w:cs="B Nazanin" w:hint="cs"/>
          <w:rtl/>
          <w:lang w:bidi="fa-IR"/>
        </w:rPr>
        <w:softHyphen/>
        <w:t>سازی افراد باید بین دیدگاه و نگرش</w:t>
      </w:r>
      <w:r w:rsidR="0076465F">
        <w:rPr>
          <w:rFonts w:ascii="Lotus" w:hAnsi="Lotus" w:cs="B Nazanin"/>
          <w:rtl/>
          <w:lang w:bidi="fa-IR"/>
        </w:rPr>
        <w:softHyphen/>
      </w:r>
      <w:r w:rsidR="0076465F">
        <w:rPr>
          <w:rFonts w:ascii="Lotus" w:hAnsi="Lotus" w:cs="B Nazanin" w:hint="cs"/>
          <w:rtl/>
          <w:lang w:bidi="fa-IR"/>
        </w:rPr>
        <w:t>های جامعه محلی و اهداف استراتژیک منطقه</w:t>
      </w:r>
      <w:r w:rsidR="0076465F">
        <w:rPr>
          <w:rFonts w:ascii="Lotus" w:hAnsi="Lotus" w:cs="B Nazanin" w:hint="cs"/>
          <w:rtl/>
          <w:lang w:bidi="fa-IR"/>
        </w:rPr>
        <w:softHyphen/>
        <w:t>ای و ملی تعادل مناسبی برقرار باشد.</w:t>
      </w:r>
      <w:r w:rsidR="00E63A62">
        <w:rPr>
          <w:rFonts w:ascii="Lotus" w:hAnsi="Lotus" w:cs="B Nazanin" w:hint="cs"/>
          <w:rtl/>
          <w:lang w:bidi="fa-IR"/>
        </w:rPr>
        <w:t>در افزایش جلب مشارکت زنان روستایی، تشکیل گروه</w:t>
      </w:r>
      <w:r w:rsidR="00E63A62">
        <w:rPr>
          <w:rFonts w:ascii="Lotus" w:hAnsi="Lotus" w:cs="B Nazanin" w:hint="cs"/>
          <w:rtl/>
          <w:lang w:bidi="fa-IR"/>
        </w:rPr>
        <w:softHyphen/>
        <w:t>های مستقل از روش</w:t>
      </w:r>
      <w:r w:rsidR="00E63A62">
        <w:rPr>
          <w:rFonts w:ascii="Lotus" w:hAnsi="Lotus" w:cs="B Nazanin" w:hint="cs"/>
          <w:rtl/>
          <w:lang w:bidi="fa-IR"/>
        </w:rPr>
        <w:softHyphen/>
        <w:t>های موثری می</w:t>
      </w:r>
      <w:r w:rsidR="00E63A62">
        <w:rPr>
          <w:rFonts w:ascii="Lotus" w:hAnsi="Lotus" w:cs="B Nazanin" w:hint="cs"/>
          <w:rtl/>
          <w:lang w:bidi="fa-IR"/>
        </w:rPr>
        <w:softHyphen/>
        <w:t>باشد که در این روش، افراد محلی از مزایای تشکل</w:t>
      </w:r>
      <w:r w:rsidR="00E63A62">
        <w:rPr>
          <w:rFonts w:ascii="Lotus" w:hAnsi="Lotus" w:cs="B Nazanin" w:hint="cs"/>
          <w:rtl/>
          <w:lang w:bidi="fa-IR"/>
        </w:rPr>
        <w:softHyphen/>
        <w:t>های جمعی و قدرت ناشی از آن بهره</w:t>
      </w:r>
      <w:r w:rsidR="00E63A62">
        <w:rPr>
          <w:rFonts w:ascii="Lotus" w:hAnsi="Lotus" w:cs="B Nazanin" w:hint="cs"/>
          <w:rtl/>
          <w:lang w:bidi="fa-IR"/>
        </w:rPr>
        <w:softHyphen/>
        <w:t>مند می</w:t>
      </w:r>
      <w:r w:rsidR="00E63A62">
        <w:rPr>
          <w:rFonts w:ascii="Lotus" w:hAnsi="Lotus" w:cs="B Nazanin" w:hint="cs"/>
          <w:rtl/>
          <w:lang w:bidi="fa-IR"/>
        </w:rPr>
        <w:softHyphen/>
        <w:t>شوند. در فرآیند توانمندسازی نیز تلاش می</w:t>
      </w:r>
      <w:r w:rsidR="00E63A62">
        <w:rPr>
          <w:rFonts w:ascii="Lotus" w:hAnsi="Lotus" w:cs="B Nazanin" w:hint="cs"/>
          <w:rtl/>
          <w:lang w:bidi="fa-IR"/>
        </w:rPr>
        <w:softHyphen/>
        <w:t>شود زمینه</w:t>
      </w:r>
      <w:r w:rsidR="00E63A62">
        <w:rPr>
          <w:rFonts w:ascii="Lotus" w:hAnsi="Lotus" w:cs="B Nazanin" w:hint="cs"/>
          <w:rtl/>
          <w:lang w:bidi="fa-IR"/>
        </w:rPr>
        <w:softHyphen/>
        <w:t>های ضعف افراد تقویت شده و بر آنان کمک شود تا بر ضعف و کاستی</w:t>
      </w:r>
      <w:r w:rsidR="00E63A62">
        <w:rPr>
          <w:rFonts w:ascii="Lotus" w:hAnsi="Lotus" w:cs="B Nazanin" w:hint="cs"/>
          <w:rtl/>
          <w:lang w:bidi="fa-IR"/>
        </w:rPr>
        <w:softHyphen/>
        <w:t>های خود غلبه نمایند و  جنبه</w:t>
      </w:r>
      <w:r w:rsidR="00E63A62">
        <w:rPr>
          <w:rFonts w:ascii="Lotus" w:hAnsi="Lotus" w:cs="B Nazanin" w:hint="cs"/>
          <w:rtl/>
          <w:lang w:bidi="fa-IR"/>
        </w:rPr>
        <w:softHyphen/>
        <w:t>های مثبت زندگی</w:t>
      </w:r>
      <w:r w:rsidR="00E63A62">
        <w:rPr>
          <w:rFonts w:ascii="Lotus" w:hAnsi="Lotus" w:cs="B Nazanin" w:hint="cs"/>
          <w:rtl/>
          <w:lang w:bidi="fa-IR"/>
        </w:rPr>
        <w:softHyphen/>
        <w:t>شان را بهبود بخشندو از مهارت</w:t>
      </w:r>
      <w:r w:rsidR="00E63A62">
        <w:rPr>
          <w:rFonts w:ascii="Lotus" w:hAnsi="Lotus" w:cs="B Nazanin" w:hint="cs"/>
          <w:rtl/>
          <w:lang w:bidi="fa-IR"/>
        </w:rPr>
        <w:softHyphen/>
        <w:t>ها و استعدادهایشان در جهت زندگی بهتر استفاده نمایند. در مدیریت پایدار منابع طبیعی، آگاه</w:t>
      </w:r>
      <w:r w:rsidR="00E63A62">
        <w:rPr>
          <w:rFonts w:ascii="Lotus" w:hAnsi="Lotus" w:cs="B Nazanin" w:hint="cs"/>
          <w:rtl/>
          <w:lang w:bidi="fa-IR"/>
        </w:rPr>
        <w:softHyphen/>
        <w:t>سازی زنان روستایی نسبت به پیامدهای منفی تخریب این منابع، مشارکت آنان در طراحی، اجرا و ارزشیابی برنامه</w:t>
      </w:r>
      <w:r w:rsidR="00E63A62">
        <w:rPr>
          <w:rFonts w:ascii="Lotus" w:hAnsi="Lotus" w:cs="B Nazanin" w:hint="cs"/>
          <w:rtl/>
          <w:lang w:bidi="fa-IR"/>
        </w:rPr>
        <w:softHyphen/>
        <w:t>های حفظ منابع و استفاده از دانش بومی افراد باید مورد توجه ویژه باشد . جلب مشارکت مردم محلی منجر به کاهش هزینه</w:t>
      </w:r>
      <w:r w:rsidR="00E63A62">
        <w:rPr>
          <w:rFonts w:ascii="Lotus" w:hAnsi="Lotus" w:cs="B Nazanin"/>
          <w:rtl/>
          <w:lang w:bidi="fa-IR"/>
        </w:rPr>
        <w:softHyphen/>
      </w:r>
      <w:r w:rsidR="00E63A62">
        <w:rPr>
          <w:rFonts w:ascii="Lotus" w:hAnsi="Lotus" w:cs="B Nazanin" w:hint="cs"/>
          <w:rtl/>
          <w:lang w:bidi="fa-IR"/>
        </w:rPr>
        <w:t>ها و افزایش سرعت در روند اجرای برنامه</w:t>
      </w:r>
      <w:r w:rsidR="00E63A62">
        <w:rPr>
          <w:rFonts w:ascii="Lotus" w:hAnsi="Lotus" w:cs="B Nazanin" w:hint="cs"/>
          <w:rtl/>
          <w:lang w:bidi="fa-IR"/>
        </w:rPr>
        <w:softHyphen/>
        <w:t>های مدیریتی می</w:t>
      </w:r>
      <w:r w:rsidR="00E63A62">
        <w:rPr>
          <w:rFonts w:ascii="Lotus" w:hAnsi="Lotus" w:cs="B Nazanin" w:hint="cs"/>
          <w:rtl/>
          <w:lang w:bidi="fa-IR"/>
        </w:rPr>
        <w:softHyphen/>
        <w:t xml:space="preserve">شود. </w:t>
      </w:r>
      <w:r w:rsidR="00A47467">
        <w:rPr>
          <w:rFonts w:ascii="Lotus" w:hAnsi="Lotus" w:cs="B Nazanin" w:hint="cs"/>
          <w:rtl/>
          <w:lang w:bidi="fa-IR"/>
        </w:rPr>
        <w:t>استفاده از روش</w:t>
      </w:r>
      <w:r w:rsidR="00A47467">
        <w:rPr>
          <w:rFonts w:ascii="Lotus" w:hAnsi="Lotus" w:cs="B Nazanin" w:hint="cs"/>
          <w:rtl/>
          <w:lang w:bidi="fa-IR"/>
        </w:rPr>
        <w:softHyphen/>
        <w:t>ها و طرح</w:t>
      </w:r>
      <w:r w:rsidR="00A47467">
        <w:rPr>
          <w:rFonts w:ascii="Lotus" w:hAnsi="Lotus" w:cs="B Nazanin" w:hint="cs"/>
          <w:rtl/>
          <w:lang w:bidi="fa-IR"/>
        </w:rPr>
        <w:softHyphen/>
        <w:t>های مناسب حفاظت منابع در جهت توانمندسازی زنان منجر به واگذاری برنامه</w:t>
      </w:r>
      <w:r w:rsidR="00A47467">
        <w:rPr>
          <w:rFonts w:ascii="Lotus" w:hAnsi="Lotus" w:cs="B Nazanin" w:hint="cs"/>
          <w:rtl/>
          <w:lang w:bidi="fa-IR"/>
        </w:rPr>
        <w:softHyphen/>
        <w:t>ریزی و اجرای طرح</w:t>
      </w:r>
      <w:r w:rsidR="00A47467">
        <w:rPr>
          <w:rFonts w:ascii="Lotus" w:hAnsi="Lotus" w:cs="B Nazanin" w:hint="cs"/>
          <w:rtl/>
          <w:lang w:bidi="fa-IR"/>
        </w:rPr>
        <w:softHyphen/>
        <w:t>ها در منطقه مورد مطالعه می</w:t>
      </w:r>
      <w:r w:rsidR="00A47467">
        <w:rPr>
          <w:rFonts w:ascii="Lotus" w:hAnsi="Lotus" w:cs="B Nazanin" w:hint="cs"/>
          <w:rtl/>
          <w:lang w:bidi="fa-IR"/>
        </w:rPr>
        <w:softHyphen/>
        <w:t>شود و این امر منجر به استقلال و مسئولیت</w:t>
      </w:r>
      <w:r w:rsidR="00A47467">
        <w:rPr>
          <w:rFonts w:ascii="Lotus" w:hAnsi="Lotus" w:cs="B Nazanin" w:hint="cs"/>
          <w:rtl/>
          <w:lang w:bidi="fa-IR"/>
        </w:rPr>
        <w:softHyphen/>
        <w:t>پذیری افراد می</w:t>
      </w:r>
      <w:r w:rsidR="00A47467">
        <w:rPr>
          <w:rFonts w:ascii="Lotus" w:hAnsi="Lotus" w:cs="B Nazanin" w:hint="cs"/>
          <w:rtl/>
          <w:lang w:bidi="fa-IR"/>
        </w:rPr>
        <w:softHyphen/>
        <w:t>شود. در زمینه توانمندسازی افراد نیز  باید محدودیت</w:t>
      </w:r>
      <w:r w:rsidR="00A47467">
        <w:rPr>
          <w:rFonts w:ascii="Lotus" w:hAnsi="Lotus" w:cs="B Nazanin" w:hint="cs"/>
          <w:rtl/>
          <w:lang w:bidi="fa-IR"/>
        </w:rPr>
        <w:softHyphen/>
        <w:t>های اقتصادی و مالی و الزامات سیاسی یا نگرانی</w:t>
      </w:r>
      <w:r w:rsidR="00A47467">
        <w:rPr>
          <w:rFonts w:ascii="Lotus" w:hAnsi="Lotus" w:cs="B Nazanin" w:hint="cs"/>
          <w:rtl/>
          <w:lang w:bidi="fa-IR"/>
        </w:rPr>
        <w:softHyphen/>
        <w:t>ها و دغدغه</w:t>
      </w:r>
      <w:r w:rsidR="00A47467">
        <w:rPr>
          <w:rFonts w:ascii="Lotus" w:hAnsi="Lotus" w:cs="B Nazanin" w:hint="cs"/>
          <w:rtl/>
          <w:lang w:bidi="fa-IR"/>
        </w:rPr>
        <w:softHyphen/>
        <w:t xml:space="preserve">های اجتماعی برای حفظ منابع طبیعی برطرف گردد؛ به </w:t>
      </w:r>
      <w:r w:rsidR="00FA6BA6">
        <w:rPr>
          <w:rFonts w:ascii="Lotus" w:hAnsi="Lotus" w:cs="B Nazanin" w:hint="cs"/>
          <w:rtl/>
          <w:lang w:bidi="fa-IR"/>
        </w:rPr>
        <w:t>گ</w:t>
      </w:r>
      <w:r w:rsidR="00A47467">
        <w:rPr>
          <w:rFonts w:ascii="Lotus" w:hAnsi="Lotus" w:cs="B Nazanin" w:hint="cs"/>
          <w:rtl/>
          <w:lang w:bidi="fa-IR"/>
        </w:rPr>
        <w:t>ونه</w:t>
      </w:r>
      <w:r w:rsidR="00A47467">
        <w:rPr>
          <w:rFonts w:ascii="Lotus" w:hAnsi="Lotus" w:cs="B Nazanin" w:hint="cs"/>
          <w:rtl/>
          <w:lang w:bidi="fa-IR"/>
        </w:rPr>
        <w:softHyphen/>
        <w:t xml:space="preserve">ای که شرایطی فراهم گردد تا زنان روستایی </w:t>
      </w:r>
      <w:r w:rsidR="00A26BD4">
        <w:rPr>
          <w:rFonts w:ascii="Lotus" w:hAnsi="Lotus" w:cs="B Nazanin" w:hint="cs"/>
          <w:rtl/>
          <w:lang w:bidi="fa-IR"/>
        </w:rPr>
        <w:t>در امورمختلف و با توجه به خواسته</w:t>
      </w:r>
      <w:r w:rsidR="00A26BD4">
        <w:rPr>
          <w:rFonts w:ascii="Lotus" w:hAnsi="Lotus" w:cs="B Nazanin" w:hint="cs"/>
          <w:rtl/>
          <w:lang w:bidi="fa-IR"/>
        </w:rPr>
        <w:softHyphen/>
        <w:t xml:space="preserve">ها و تمایلات خود امکان انتخاب داشته باشند و بر منابع مختلف مالی دسترسی داشته باشند. </w:t>
      </w:r>
    </w:p>
    <w:p w:rsidR="00AA7B49" w:rsidRDefault="00AA7B49" w:rsidP="009945C9">
      <w:pPr>
        <w:jc w:val="both"/>
        <w:rPr>
          <w:rFonts w:ascii="Lotus" w:hAnsi="Lotus" w:cs="B Nazanin"/>
        </w:rPr>
      </w:pPr>
    </w:p>
    <w:p w:rsidR="00AA7B49" w:rsidRDefault="00AA7B49" w:rsidP="009945C9">
      <w:pPr>
        <w:jc w:val="both"/>
        <w:rPr>
          <w:rFonts w:ascii="Lotus" w:hAnsi="Lotus" w:cs="B Nazanin"/>
          <w:rtl/>
        </w:rPr>
      </w:pPr>
    </w:p>
    <w:p w:rsidR="00166A7D" w:rsidRDefault="00166A7D" w:rsidP="009945C9">
      <w:pPr>
        <w:jc w:val="both"/>
        <w:rPr>
          <w:rFonts w:ascii="Lotus" w:hAnsi="Lotus" w:cs="B Nazanin"/>
          <w:rtl/>
        </w:rPr>
      </w:pPr>
    </w:p>
    <w:p w:rsidR="00166A7D" w:rsidRDefault="00166A7D" w:rsidP="009945C9">
      <w:pPr>
        <w:jc w:val="both"/>
        <w:rPr>
          <w:rFonts w:ascii="Lotus" w:hAnsi="Lotus" w:cs="B Nazanin"/>
          <w:rtl/>
        </w:rPr>
      </w:pPr>
    </w:p>
    <w:p w:rsidR="00166A7D" w:rsidRDefault="00166A7D" w:rsidP="009945C9">
      <w:pPr>
        <w:jc w:val="both"/>
        <w:rPr>
          <w:rFonts w:ascii="Lotus" w:hAnsi="Lotus" w:cs="B Nazanin"/>
          <w:rtl/>
        </w:rPr>
      </w:pPr>
    </w:p>
    <w:p w:rsidR="00166A7D" w:rsidRDefault="00166A7D" w:rsidP="009945C9">
      <w:pPr>
        <w:jc w:val="both"/>
        <w:rPr>
          <w:rFonts w:ascii="Lotus" w:hAnsi="Lotus" w:cs="B Nazanin"/>
          <w:rtl/>
        </w:rPr>
      </w:pPr>
    </w:p>
    <w:p w:rsidR="00166A7D" w:rsidRDefault="00166A7D" w:rsidP="009945C9">
      <w:pPr>
        <w:jc w:val="both"/>
        <w:rPr>
          <w:rFonts w:ascii="Lotus" w:hAnsi="Lotus" w:cs="B Nazanin"/>
          <w:rtl/>
        </w:rPr>
      </w:pPr>
    </w:p>
    <w:p w:rsidR="00166A7D" w:rsidRDefault="00166A7D" w:rsidP="009945C9">
      <w:pPr>
        <w:jc w:val="both"/>
        <w:rPr>
          <w:rFonts w:ascii="Lotus" w:hAnsi="Lotus" w:cs="B Nazanin"/>
          <w:rtl/>
        </w:rPr>
      </w:pPr>
    </w:p>
    <w:p w:rsidR="00166A7D" w:rsidRDefault="00166A7D" w:rsidP="009945C9">
      <w:pPr>
        <w:jc w:val="both"/>
        <w:rPr>
          <w:rFonts w:ascii="Lotus" w:hAnsi="Lotus" w:cs="B Nazanin"/>
        </w:rPr>
      </w:pPr>
    </w:p>
    <w:p w:rsidR="004D4442" w:rsidRPr="009945C9" w:rsidRDefault="004D4442" w:rsidP="009945C9">
      <w:pPr>
        <w:jc w:val="both"/>
        <w:rPr>
          <w:rFonts w:asciiTheme="majorBidi" w:hAnsiTheme="majorBidi" w:cs="B Nazanin"/>
          <w:b/>
          <w:bCs/>
          <w:rtl/>
          <w:lang w:bidi="fa-IR"/>
        </w:rPr>
      </w:pPr>
      <w:r w:rsidRPr="004D4442">
        <w:rPr>
          <w:rFonts w:asciiTheme="majorBidi" w:hAnsiTheme="majorBidi" w:cs="B Nazanin" w:hint="cs"/>
          <w:b/>
          <w:bCs/>
          <w:sz w:val="26"/>
          <w:szCs w:val="26"/>
          <w:rtl/>
          <w:lang w:bidi="fa-IR"/>
        </w:rPr>
        <w:lastRenderedPageBreak/>
        <w:t>فهرست منابع</w:t>
      </w:r>
    </w:p>
    <w:p w:rsidR="004D4442" w:rsidRPr="004D4442" w:rsidRDefault="004D4442" w:rsidP="004D4442">
      <w:pPr>
        <w:jc w:val="both"/>
        <w:rPr>
          <w:rFonts w:asciiTheme="majorBidi" w:hAnsiTheme="majorBidi" w:cs="B Nazanin"/>
          <w:b/>
          <w:bCs/>
          <w:sz w:val="26"/>
          <w:szCs w:val="26"/>
          <w:rtl/>
          <w:lang w:bidi="fa-IR"/>
        </w:rPr>
      </w:pPr>
    </w:p>
    <w:p w:rsidR="00FA6BA6" w:rsidRPr="008B5C12" w:rsidRDefault="00FA6BA6" w:rsidP="008B5C12">
      <w:pPr>
        <w:ind w:left="720" w:hanging="720"/>
        <w:jc w:val="both"/>
        <w:rPr>
          <w:rFonts w:asciiTheme="majorBidi" w:hAnsiTheme="majorBidi" w:cs="B Nazanin"/>
          <w:b/>
          <w:bCs/>
          <w:lang w:bidi="fa-IR"/>
        </w:rPr>
      </w:pPr>
      <w:r w:rsidRPr="008B5C12">
        <w:rPr>
          <w:rFonts w:cs="B Nazanin" w:hint="cs"/>
          <w:rtl/>
        </w:rPr>
        <w:t>اسحاقی، س.ر.، رضایی، ر.، حجازی، س.ی.، شیری، ن.، و قدیمی، س. ع. (1392). تحلیل عوامل موثر بر مشارکت روستاییان در طرح</w:t>
      </w:r>
      <w:r w:rsidRPr="008B5C12">
        <w:rPr>
          <w:rFonts w:cs="B Nazanin" w:hint="cs"/>
          <w:rtl/>
        </w:rPr>
        <w:softHyphen/>
        <w:t xml:space="preserve">های حفاظت از منابع طبیعی. </w:t>
      </w:r>
      <w:r w:rsidRPr="008B5C12">
        <w:rPr>
          <w:rFonts w:cs="B Nazanin" w:hint="cs"/>
          <w:i/>
          <w:iCs/>
          <w:rtl/>
        </w:rPr>
        <w:t xml:space="preserve">مجله تحقیقات اقتصاد و توسعه کشاورزی </w:t>
      </w:r>
      <w:r w:rsidRPr="008B5C12">
        <w:rPr>
          <w:rFonts w:cs="B Nazanin" w:hint="cs"/>
          <w:rtl/>
        </w:rPr>
        <w:t xml:space="preserve">، </w:t>
      </w:r>
      <w:r w:rsidR="003D7B90" w:rsidRPr="008B5C12">
        <w:rPr>
          <w:rFonts w:cs="B Nazanin" w:hint="cs"/>
          <w:rtl/>
        </w:rPr>
        <w:t>دوره 44، شماره3</w:t>
      </w:r>
      <w:r w:rsidRPr="008B5C12">
        <w:rPr>
          <w:rFonts w:cs="B Nazanin" w:hint="cs"/>
          <w:rtl/>
        </w:rPr>
        <w:t>، صص 471-463</w:t>
      </w:r>
      <w:r w:rsidRPr="008B5C12">
        <w:rPr>
          <w:rFonts w:cs="B Nazanin" w:hint="cs"/>
          <w:rtl/>
          <w:lang w:bidi="fa-IR"/>
        </w:rPr>
        <w:t>.</w:t>
      </w:r>
    </w:p>
    <w:p w:rsidR="00FA6BA6" w:rsidRPr="008B5C12" w:rsidRDefault="00FA6BA6" w:rsidP="008B5C12">
      <w:pPr>
        <w:ind w:left="720" w:hanging="720"/>
        <w:jc w:val="both"/>
        <w:rPr>
          <w:rFonts w:ascii="Bnananin" w:hAnsi="Bnananin" w:cs="B Nazanin"/>
        </w:rPr>
      </w:pPr>
      <w:r w:rsidRPr="008B5C12">
        <w:rPr>
          <w:rFonts w:ascii="Bnananin" w:hAnsi="Bnananin" w:cs="B Nazanin" w:hint="cs"/>
          <w:rtl/>
        </w:rPr>
        <w:t xml:space="preserve">اصغری لفمجانی، ص.، و محبی، ز. </w:t>
      </w:r>
      <w:bookmarkStart w:id="0" w:name="_GoBack"/>
      <w:bookmarkEnd w:id="0"/>
      <w:r w:rsidRPr="008B5C12">
        <w:rPr>
          <w:rFonts w:ascii="Bnananin" w:hAnsi="Bnananin" w:cs="B Nazanin" w:hint="cs"/>
          <w:rtl/>
        </w:rPr>
        <w:t xml:space="preserve">(1391). ضرورت آموزش روستاییان در جهت حفاظت از منابع طبیعی و توسعه پایدار روستایی. </w:t>
      </w:r>
      <w:bookmarkStart w:id="1" w:name="OLE_LINK10"/>
      <w:bookmarkStart w:id="2" w:name="OLE_LINK11"/>
      <w:r w:rsidRPr="008B5C12">
        <w:rPr>
          <w:rFonts w:ascii="Bnananin" w:hAnsi="Bnananin" w:cs="B Nazanin" w:hint="cs"/>
          <w:rtl/>
        </w:rPr>
        <w:t>اولین همایش ملی توسعه پایدار در مناطق خشک و نیمه خشک</w:t>
      </w:r>
      <w:bookmarkEnd w:id="1"/>
      <w:bookmarkEnd w:id="2"/>
      <w:r w:rsidRPr="008B5C12">
        <w:rPr>
          <w:rFonts w:ascii="Bnananin" w:hAnsi="Bnananin" w:cs="B Nazanin" w:hint="cs"/>
          <w:rtl/>
        </w:rPr>
        <w:t xml:space="preserve">، </w:t>
      </w:r>
      <w:r w:rsidR="00AF6B47" w:rsidRPr="008B5C12">
        <w:rPr>
          <w:rFonts w:ascii="Bnananin" w:hAnsi="Bnananin" w:cs="B Nazanin"/>
          <w:rtl/>
        </w:rPr>
        <w:t>ابرکوه</w:t>
      </w:r>
      <w:r w:rsidR="00AF6B47" w:rsidRPr="008B5C12">
        <w:rPr>
          <w:rFonts w:ascii="Bnananin" w:hAnsi="Bnananin" w:cs="B Nazanin" w:hint="cs"/>
          <w:rtl/>
        </w:rPr>
        <w:t xml:space="preserve">، </w:t>
      </w:r>
      <w:r w:rsidRPr="008B5C12">
        <w:rPr>
          <w:rFonts w:ascii="Bnananin" w:hAnsi="Bnananin" w:cs="B Nazanin" w:hint="cs"/>
          <w:rtl/>
        </w:rPr>
        <w:t>27 اردیبهشت</w:t>
      </w:r>
      <w:r w:rsidR="00AF6B47" w:rsidRPr="008B5C12">
        <w:rPr>
          <w:rFonts w:ascii="Bnananin" w:hAnsi="Bnananin" w:cs="B Nazanin" w:hint="cs"/>
          <w:rtl/>
        </w:rPr>
        <w:t>،صص</w:t>
      </w:r>
      <w:r w:rsidR="000E4308" w:rsidRPr="008B5C12">
        <w:rPr>
          <w:rFonts w:ascii="Bnananin" w:hAnsi="Bnananin" w:cs="B Nazanin" w:hint="cs"/>
          <w:rtl/>
          <w:lang w:bidi="fa-IR"/>
        </w:rPr>
        <w:t>11-1.</w:t>
      </w:r>
    </w:p>
    <w:p w:rsidR="00FA6BA6" w:rsidRPr="008B5C12" w:rsidRDefault="00FA6BA6" w:rsidP="008B5C12">
      <w:pPr>
        <w:ind w:left="720" w:hanging="720"/>
        <w:jc w:val="both"/>
        <w:rPr>
          <w:rFonts w:asciiTheme="majorBidi" w:hAnsiTheme="majorBidi" w:cs="B Nazanin"/>
          <w:b/>
          <w:bCs/>
          <w:lang w:bidi="fa-IR"/>
        </w:rPr>
      </w:pPr>
      <w:r w:rsidRPr="008B5C12">
        <w:rPr>
          <w:rFonts w:cs="B Nazanin" w:hint="cs"/>
          <w:rtl/>
          <w:lang w:bidi="fa-IR"/>
        </w:rPr>
        <w:t>اکبری، ح. (1391). نقش زنان در توسعه پایدار محیط</w:t>
      </w:r>
      <w:r w:rsidRPr="008B5C12">
        <w:rPr>
          <w:rFonts w:cs="B Nazanin" w:hint="cs"/>
          <w:rtl/>
          <w:lang w:bidi="fa-IR"/>
        </w:rPr>
        <w:softHyphen/>
        <w:t xml:space="preserve">زیست. </w:t>
      </w:r>
      <w:r w:rsidRPr="008B5C12">
        <w:rPr>
          <w:rFonts w:cs="B Nazanin" w:hint="cs"/>
          <w:i/>
          <w:iCs/>
          <w:rtl/>
          <w:lang w:bidi="fa-IR"/>
        </w:rPr>
        <w:t>فصلنامه زن در توسعه و سیاست</w:t>
      </w:r>
      <w:r w:rsidRPr="008B5C12">
        <w:rPr>
          <w:rFonts w:cs="B Nazanin" w:hint="cs"/>
          <w:rtl/>
          <w:lang w:bidi="fa-IR"/>
        </w:rPr>
        <w:t xml:space="preserve">، </w:t>
      </w:r>
      <w:r w:rsidR="00613383" w:rsidRPr="008B5C12">
        <w:rPr>
          <w:rFonts w:cs="B Nazanin" w:hint="cs"/>
          <w:rtl/>
          <w:lang w:bidi="fa-IR"/>
        </w:rPr>
        <w:t>شماره4</w:t>
      </w:r>
      <w:r w:rsidRPr="008B5C12">
        <w:rPr>
          <w:rFonts w:cs="B Nazanin" w:hint="cs"/>
          <w:rtl/>
          <w:lang w:bidi="fa-IR"/>
        </w:rPr>
        <w:t>، صص 56-37.</w:t>
      </w:r>
    </w:p>
    <w:p w:rsidR="00FA6BA6" w:rsidRPr="008B5C12" w:rsidRDefault="00FA6BA6" w:rsidP="008B5C12">
      <w:pPr>
        <w:ind w:left="720" w:hanging="720"/>
        <w:jc w:val="both"/>
        <w:rPr>
          <w:rFonts w:asciiTheme="majorBidi" w:hAnsiTheme="majorBidi" w:cs="B Nazanin"/>
          <w:b/>
          <w:bCs/>
          <w:lang w:bidi="fa-IR"/>
        </w:rPr>
      </w:pPr>
      <w:r w:rsidRPr="008B5C12">
        <w:rPr>
          <w:rFonts w:cs="B Nazanin" w:hint="cs"/>
          <w:color w:val="000000" w:themeColor="text1"/>
          <w:rtl/>
        </w:rPr>
        <w:t>توفیقیان</w:t>
      </w:r>
      <w:r w:rsidRPr="008B5C12">
        <w:rPr>
          <w:rFonts w:cs="B Nazanin"/>
          <w:color w:val="000000" w:themeColor="text1"/>
          <w:rtl/>
        </w:rPr>
        <w:softHyphen/>
      </w:r>
      <w:r w:rsidRPr="008B5C12">
        <w:rPr>
          <w:rFonts w:cs="B Nazanin" w:hint="cs"/>
          <w:color w:val="000000" w:themeColor="text1"/>
          <w:rtl/>
        </w:rPr>
        <w:t>اصل، س.</w:t>
      </w:r>
      <w:r w:rsidRPr="008B5C12">
        <w:rPr>
          <w:rFonts w:cs="B Nazanin" w:hint="cs"/>
          <w:rtl/>
          <w:lang w:bidi="fa-IR"/>
        </w:rPr>
        <w:t xml:space="preserve"> ف.، و میزبان، م. (1392). توانمندسازی مدیریت زنان روستایی جهت حفاظت از محیط</w:t>
      </w:r>
      <w:r w:rsidRPr="008B5C12">
        <w:rPr>
          <w:rFonts w:cs="B Nazanin" w:hint="cs"/>
          <w:rtl/>
          <w:lang w:bidi="fa-IR"/>
        </w:rPr>
        <w:softHyphen/>
        <w:t>زیست (مطالعه موردی: دهستان رستم یک، شهرستان رستم). سومین کنفرانس بین</w:t>
      </w:r>
      <w:r w:rsidRPr="008B5C12">
        <w:rPr>
          <w:rFonts w:cs="B Nazanin" w:hint="cs"/>
          <w:rtl/>
          <w:lang w:bidi="fa-IR"/>
        </w:rPr>
        <w:softHyphen/>
        <w:t>المللی برنامه</w:t>
      </w:r>
      <w:r w:rsidRPr="008B5C12">
        <w:rPr>
          <w:rFonts w:cs="B Nazanin" w:hint="cs"/>
          <w:rtl/>
          <w:lang w:bidi="fa-IR"/>
        </w:rPr>
        <w:softHyphen/>
        <w:t>ریزی و مدیریت محیط</w:t>
      </w:r>
      <w:r w:rsidRPr="008B5C12">
        <w:rPr>
          <w:rFonts w:cs="B Nazanin" w:hint="cs"/>
          <w:rtl/>
          <w:lang w:bidi="fa-IR"/>
        </w:rPr>
        <w:softHyphen/>
        <w:t xml:space="preserve">زیست، </w:t>
      </w:r>
      <w:r w:rsidR="00AF6B47" w:rsidRPr="008B5C12">
        <w:rPr>
          <w:rFonts w:cs="B Nazanin" w:hint="cs"/>
          <w:rtl/>
          <w:lang w:bidi="fa-IR"/>
        </w:rPr>
        <w:t>تهران، 5 آذر، صص</w:t>
      </w:r>
      <w:r w:rsidR="00613383" w:rsidRPr="008B5C12">
        <w:rPr>
          <w:rFonts w:cs="B Nazanin" w:hint="cs"/>
          <w:rtl/>
          <w:lang w:bidi="fa-IR"/>
        </w:rPr>
        <w:t xml:space="preserve"> 8-1. </w:t>
      </w:r>
    </w:p>
    <w:p w:rsidR="00FA6BA6" w:rsidRPr="008B5C12" w:rsidRDefault="00FA6BA6" w:rsidP="008B5C12">
      <w:pPr>
        <w:ind w:left="720" w:hanging="720"/>
        <w:jc w:val="both"/>
        <w:rPr>
          <w:rFonts w:cs="B Nazanin"/>
        </w:rPr>
      </w:pPr>
      <w:r w:rsidRPr="008B5C12">
        <w:rPr>
          <w:rFonts w:ascii="Bnananin" w:hAnsi="Bnananin" w:cs="B Nazanin" w:hint="cs"/>
          <w:rtl/>
          <w:lang w:bidi="fa-IR"/>
        </w:rPr>
        <w:t xml:space="preserve">حسن شاهی، ه.، ساداتی، س. الف.، و رضایی، ع. (1388). تحلیل مدیریت پایدار منابع طبیعی در بین کشاورزان شهرستان بهبهان(مطالعه موردی در استان خوزستان). </w:t>
      </w:r>
      <w:r w:rsidRPr="008B5C12">
        <w:rPr>
          <w:rFonts w:ascii="Bnananin" w:hAnsi="Bnananin" w:cs="B Nazanin" w:hint="cs"/>
          <w:i/>
          <w:iCs/>
          <w:rtl/>
          <w:lang w:bidi="fa-IR"/>
        </w:rPr>
        <w:t>فصلنامهعلوم محیطی</w:t>
      </w:r>
      <w:r w:rsidRPr="008B5C12">
        <w:rPr>
          <w:rFonts w:ascii="Bnananin" w:hAnsi="Bnananin" w:cs="B Nazanin" w:hint="cs"/>
          <w:rtl/>
          <w:lang w:bidi="fa-IR"/>
        </w:rPr>
        <w:t xml:space="preserve">، </w:t>
      </w:r>
      <w:r w:rsidR="00613383" w:rsidRPr="008B5C12">
        <w:rPr>
          <w:rFonts w:ascii="Bnananin" w:hAnsi="Bnananin" w:cs="B Nazanin" w:hint="cs"/>
          <w:rtl/>
          <w:lang w:bidi="fa-IR"/>
        </w:rPr>
        <w:t>سال 7، شماره 2</w:t>
      </w:r>
      <w:r w:rsidRPr="008B5C12">
        <w:rPr>
          <w:rFonts w:ascii="Bnananin" w:hAnsi="Bnananin" w:cs="B Nazanin" w:hint="cs"/>
          <w:rtl/>
          <w:lang w:bidi="fa-IR"/>
        </w:rPr>
        <w:t>، صص 180-169.</w:t>
      </w:r>
    </w:p>
    <w:p w:rsidR="00FA6BA6" w:rsidRPr="008B5C12" w:rsidRDefault="00FA6BA6" w:rsidP="008B5C12">
      <w:pPr>
        <w:ind w:left="720" w:hanging="720"/>
        <w:jc w:val="both"/>
        <w:rPr>
          <w:rFonts w:asciiTheme="majorBidi" w:hAnsiTheme="majorBidi" w:cs="B Nazanin"/>
          <w:lang w:bidi="fa-IR"/>
        </w:rPr>
      </w:pPr>
      <w:r w:rsidRPr="008B5C12">
        <w:rPr>
          <w:rFonts w:ascii="Bnananin" w:hAnsi="Bnananin" w:cs="B Nazanin" w:hint="cs"/>
          <w:rtl/>
          <w:lang w:bidi="fa-IR"/>
        </w:rPr>
        <w:t>رضایی، ر.، و زارعی، ش. (1393). بررسی دیدگاه زنان روستایی درباره تاثیر مولفه</w:t>
      </w:r>
      <w:r w:rsidRPr="008B5C12">
        <w:rPr>
          <w:rFonts w:ascii="Bnananin" w:hAnsi="Bnananin" w:cs="B Nazanin"/>
          <w:rtl/>
          <w:lang w:bidi="fa-IR"/>
        </w:rPr>
        <w:softHyphen/>
      </w:r>
      <w:r w:rsidRPr="008B5C12">
        <w:rPr>
          <w:rFonts w:ascii="Bnananin" w:hAnsi="Bnananin" w:cs="B Nazanin" w:hint="cs"/>
          <w:rtl/>
          <w:lang w:bidi="fa-IR"/>
        </w:rPr>
        <w:t xml:space="preserve">های سرمایه اجتماعی بر توانمندسازی آنان(مورد مطالعه: روستای حسن خان، شهرستان قروه). </w:t>
      </w:r>
      <w:r w:rsidRPr="008B5C12">
        <w:rPr>
          <w:rFonts w:ascii="Bnananin" w:hAnsi="Bnananin" w:cs="B Nazanin" w:hint="cs"/>
          <w:i/>
          <w:iCs/>
          <w:rtl/>
          <w:lang w:bidi="fa-IR"/>
        </w:rPr>
        <w:t>فصلنامه زن در توسعه و سیاست</w:t>
      </w:r>
      <w:r w:rsidRPr="008B5C12">
        <w:rPr>
          <w:rFonts w:ascii="Bnananin" w:hAnsi="Bnananin" w:cs="B Nazanin" w:hint="cs"/>
          <w:rtl/>
          <w:lang w:bidi="fa-IR"/>
        </w:rPr>
        <w:t>،دوره 12، شماره 2، صص 304-287.</w:t>
      </w:r>
    </w:p>
    <w:p w:rsidR="00FA6BA6" w:rsidRPr="008B5C12" w:rsidRDefault="00FA6BA6" w:rsidP="008B5C12">
      <w:pPr>
        <w:ind w:left="720" w:hanging="720"/>
        <w:jc w:val="both"/>
        <w:rPr>
          <w:rFonts w:asciiTheme="majorBidi" w:hAnsiTheme="majorBidi" w:cs="B Nazanin"/>
          <w:lang w:bidi="fa-IR"/>
        </w:rPr>
      </w:pPr>
      <w:r w:rsidRPr="008B5C12">
        <w:rPr>
          <w:rFonts w:asciiTheme="majorBidi" w:hAnsiTheme="majorBidi" w:cs="B Nazanin" w:hint="cs"/>
          <w:rtl/>
          <w:lang w:bidi="fa-IR"/>
        </w:rPr>
        <w:t xml:space="preserve">رضایی، ع.، حسینی، س.م.، و اسدی، ع. (1394). تحلیل شبکه تبادل اطلاعات در راستای مدیریت پایدار منابع طبیعی(منطقه مورد مطالعه: حوضه البرز در استان مازندران). </w:t>
      </w:r>
      <w:r w:rsidRPr="008B5C12">
        <w:rPr>
          <w:rFonts w:asciiTheme="majorBidi" w:hAnsiTheme="majorBidi" w:cs="B Nazanin" w:hint="cs"/>
          <w:i/>
          <w:iCs/>
          <w:rtl/>
          <w:lang w:bidi="fa-IR"/>
        </w:rPr>
        <w:t>مجله منابع طبیعی ایران</w:t>
      </w:r>
      <w:r w:rsidRPr="008B5C12">
        <w:rPr>
          <w:rFonts w:asciiTheme="majorBidi" w:hAnsiTheme="majorBidi" w:cs="B Nazanin" w:hint="cs"/>
          <w:rtl/>
          <w:lang w:bidi="fa-IR"/>
        </w:rPr>
        <w:t>، دوره 68، شماره 1، صص 79-65.</w:t>
      </w:r>
    </w:p>
    <w:p w:rsidR="00FA6BA6" w:rsidRPr="008B5C12" w:rsidRDefault="00FA6BA6" w:rsidP="008B5C12">
      <w:pPr>
        <w:ind w:left="720" w:hanging="720"/>
        <w:jc w:val="both"/>
        <w:rPr>
          <w:rFonts w:asciiTheme="majorBidi" w:hAnsiTheme="majorBidi" w:cs="B Nazanin"/>
          <w:lang w:bidi="fa-IR"/>
        </w:rPr>
      </w:pPr>
      <w:r w:rsidRPr="008B5C12">
        <w:rPr>
          <w:rFonts w:ascii="Bnananin" w:hAnsi="Bnananin" w:cs="B Nazanin" w:hint="cs"/>
          <w:rtl/>
        </w:rPr>
        <w:t>سید</w:t>
      </w:r>
      <w:r w:rsidRPr="008B5C12">
        <w:rPr>
          <w:rFonts w:ascii="Bnananin" w:hAnsi="Bnananin" w:cs="B Nazanin"/>
          <w:rtl/>
        </w:rPr>
        <w:softHyphen/>
      </w:r>
      <w:r w:rsidRPr="008B5C12">
        <w:rPr>
          <w:rFonts w:ascii="Bnananin" w:hAnsi="Bnananin" w:cs="B Nazanin" w:hint="cs"/>
          <w:rtl/>
        </w:rPr>
        <w:t>کلان، م.، صوری، ص.، و عبادی، س. (1390). نقش آموزش در ارتقا فرهنگ شهروندی مبتنی بر توسعه پایدار. اولین همایش ملی آموزش در ایران 1404،</w:t>
      </w:r>
      <w:r w:rsidR="00AF6B47" w:rsidRPr="008B5C12">
        <w:rPr>
          <w:rFonts w:ascii="Bnananin" w:hAnsi="Bnananin" w:cs="B Nazanin" w:hint="cs"/>
          <w:rtl/>
        </w:rPr>
        <w:t xml:space="preserve"> تهران،</w:t>
      </w:r>
      <w:r w:rsidRPr="008B5C12">
        <w:rPr>
          <w:rFonts w:ascii="Bnananin" w:hAnsi="Bnananin" w:cs="B Nazanin" w:hint="cs"/>
          <w:rtl/>
        </w:rPr>
        <w:t xml:space="preserve"> 8-7 آبان</w:t>
      </w:r>
      <w:r w:rsidRPr="008B5C12">
        <w:rPr>
          <w:rFonts w:ascii="Bnananin" w:hAnsi="Bnananin" w:cs="B Nazanin" w:hint="cs"/>
          <w:rtl/>
          <w:lang w:bidi="fa-IR"/>
        </w:rPr>
        <w:t xml:space="preserve">، </w:t>
      </w:r>
      <w:r w:rsidR="00AF6B47" w:rsidRPr="008B5C12">
        <w:rPr>
          <w:rFonts w:ascii="Bnananin" w:hAnsi="Bnananin" w:cs="B Nazanin" w:hint="cs"/>
          <w:rtl/>
          <w:lang w:bidi="fa-IR"/>
        </w:rPr>
        <w:t xml:space="preserve">صص </w:t>
      </w:r>
      <w:r w:rsidR="000E4308" w:rsidRPr="008B5C12">
        <w:rPr>
          <w:rFonts w:ascii="Bnananin" w:hAnsi="Bnananin" w:cs="B Nazanin" w:hint="cs"/>
          <w:rtl/>
          <w:lang w:bidi="fa-IR"/>
        </w:rPr>
        <w:t>10-1.</w:t>
      </w:r>
    </w:p>
    <w:p w:rsidR="00FA6BA6" w:rsidRPr="008B5C12" w:rsidRDefault="00FA6BA6" w:rsidP="008B5C12">
      <w:pPr>
        <w:ind w:left="720" w:hanging="720"/>
        <w:jc w:val="both"/>
        <w:rPr>
          <w:rFonts w:asciiTheme="majorBidi" w:hAnsiTheme="majorBidi" w:cs="B Nazanin"/>
          <w:lang w:bidi="fa-IR"/>
        </w:rPr>
      </w:pPr>
      <w:r w:rsidRPr="008B5C12">
        <w:rPr>
          <w:rFonts w:cs="B Nazanin" w:hint="cs"/>
          <w:color w:val="000000" w:themeColor="text1"/>
          <w:rtl/>
        </w:rPr>
        <w:t>ضرابی، م. (1391). نقش آموزش زنان روستایی در حفاظت از محیط زیست</w:t>
      </w:r>
      <w:bookmarkStart w:id="3" w:name="OLE_LINK5"/>
      <w:bookmarkStart w:id="4" w:name="OLE_LINK6"/>
      <w:r w:rsidRPr="008B5C12">
        <w:rPr>
          <w:rFonts w:cs="B Nazanin" w:hint="cs"/>
          <w:color w:val="000000" w:themeColor="text1"/>
          <w:rtl/>
        </w:rPr>
        <w:t xml:space="preserve">.ششمین همایش ملی و </w:t>
      </w:r>
      <w:r w:rsidRPr="008B5C12">
        <w:rPr>
          <w:rFonts w:cs="B Nazanin" w:hint="cs"/>
          <w:rtl/>
        </w:rPr>
        <w:t>نمایشگاه تخصصی مهندسی محیط زیست</w:t>
      </w:r>
      <w:bookmarkEnd w:id="3"/>
      <w:bookmarkEnd w:id="4"/>
      <w:r w:rsidRPr="008B5C12">
        <w:rPr>
          <w:rFonts w:cs="B Nazanin" w:hint="cs"/>
          <w:rtl/>
        </w:rPr>
        <w:t xml:space="preserve">، </w:t>
      </w:r>
      <w:r w:rsidR="00AF6B47" w:rsidRPr="008B5C12">
        <w:rPr>
          <w:rFonts w:cs="B Nazanin" w:hint="cs"/>
          <w:rtl/>
        </w:rPr>
        <w:t xml:space="preserve"> تهران،27 </w:t>
      </w:r>
      <w:r w:rsidRPr="008B5C12">
        <w:rPr>
          <w:rFonts w:cs="B Nazanin" w:hint="cs"/>
          <w:rtl/>
        </w:rPr>
        <w:t xml:space="preserve">آبان تا 1 آذر، </w:t>
      </w:r>
      <w:r w:rsidR="00AF6B47" w:rsidRPr="008B5C12">
        <w:rPr>
          <w:rFonts w:cs="B Nazanin" w:hint="cs"/>
          <w:rtl/>
        </w:rPr>
        <w:t>صص</w:t>
      </w:r>
      <w:r w:rsidR="000E4308" w:rsidRPr="008B5C12">
        <w:rPr>
          <w:rFonts w:cs="B Nazanin" w:hint="cs"/>
          <w:rtl/>
        </w:rPr>
        <w:t>10-1.</w:t>
      </w:r>
    </w:p>
    <w:p w:rsidR="00FA6BA6" w:rsidRPr="008B5C12" w:rsidRDefault="00FA6BA6" w:rsidP="008B5C12">
      <w:pPr>
        <w:ind w:left="720" w:hanging="720"/>
        <w:jc w:val="both"/>
        <w:rPr>
          <w:rFonts w:asciiTheme="majorBidi" w:hAnsiTheme="majorBidi" w:cs="B Nazanin"/>
          <w:lang w:bidi="fa-IR"/>
        </w:rPr>
      </w:pPr>
      <w:r w:rsidRPr="008B5C12">
        <w:rPr>
          <w:rFonts w:asciiTheme="majorBidi" w:hAnsiTheme="majorBidi" w:cs="B Nazanin" w:hint="cs"/>
          <w:rtl/>
          <w:lang w:bidi="fa-IR"/>
        </w:rPr>
        <w:t>عزیزی، س.ن.، مهدوی، م.، و جوادی، م. (1390). مکان</w:t>
      </w:r>
      <w:r w:rsidRPr="008B5C12">
        <w:rPr>
          <w:rFonts w:asciiTheme="majorBidi" w:hAnsiTheme="majorBidi" w:cs="B Nazanin" w:hint="cs"/>
          <w:rtl/>
          <w:lang w:bidi="fa-IR"/>
        </w:rPr>
        <w:softHyphen/>
      </w:r>
      <w:r w:rsidRPr="008B5C12">
        <w:rPr>
          <w:rFonts w:asciiTheme="majorBidi" w:hAnsiTheme="majorBidi" w:cs="B Nazanin" w:hint="cs"/>
          <w:rtl/>
          <w:lang w:bidi="fa-IR"/>
        </w:rPr>
        <w:softHyphen/>
        <w:t>یابی پروژه</w:t>
      </w:r>
      <w:r w:rsidRPr="008B5C12">
        <w:rPr>
          <w:rFonts w:asciiTheme="majorBidi" w:hAnsiTheme="majorBidi" w:cs="B Nazanin" w:hint="cs"/>
          <w:rtl/>
          <w:lang w:bidi="fa-IR"/>
        </w:rPr>
        <w:softHyphen/>
        <w:t xml:space="preserve">های اصلاح و احیاء مرتع با استفاده از </w:t>
      </w:r>
      <w:r w:rsidRPr="008B5C12">
        <w:rPr>
          <w:rFonts w:asciiTheme="majorBidi" w:hAnsiTheme="majorBidi" w:cs="B Nazanin"/>
          <w:lang w:bidi="fa-IR"/>
        </w:rPr>
        <w:t>GIS</w:t>
      </w:r>
      <w:r w:rsidRPr="008B5C12">
        <w:rPr>
          <w:rFonts w:asciiTheme="majorBidi" w:hAnsiTheme="majorBidi" w:cs="B Nazanin" w:hint="cs"/>
          <w:rtl/>
          <w:lang w:bidi="fa-IR"/>
        </w:rPr>
        <w:t xml:space="preserve"> و مقایسه آن با طرح</w:t>
      </w:r>
      <w:r w:rsidRPr="008B5C12">
        <w:rPr>
          <w:rFonts w:asciiTheme="majorBidi" w:hAnsiTheme="majorBidi" w:cs="B Nazanin" w:hint="cs"/>
          <w:rtl/>
          <w:lang w:bidi="fa-IR"/>
        </w:rPr>
        <w:softHyphen/>
        <w:t xml:space="preserve">های مرتعداری و دانش بومی مرتعداران در مراتع جاشلوبار مهدیشهر. </w:t>
      </w:r>
      <w:r w:rsidRPr="008B5C12">
        <w:rPr>
          <w:rFonts w:asciiTheme="majorBidi" w:hAnsiTheme="majorBidi" w:cs="B Nazanin" w:hint="cs"/>
          <w:i/>
          <w:iCs/>
          <w:rtl/>
          <w:lang w:bidi="fa-IR"/>
        </w:rPr>
        <w:t>فصلنامه علمی تخصصی اکوسیستم</w:t>
      </w:r>
      <w:r w:rsidRPr="008B5C12">
        <w:rPr>
          <w:rFonts w:asciiTheme="majorBidi" w:hAnsiTheme="majorBidi" w:cs="B Nazanin" w:hint="cs"/>
          <w:i/>
          <w:iCs/>
          <w:rtl/>
          <w:lang w:bidi="fa-IR"/>
        </w:rPr>
        <w:softHyphen/>
        <w:t>های طبیعی ایران</w:t>
      </w:r>
      <w:r w:rsidRPr="008B5C12">
        <w:rPr>
          <w:rFonts w:asciiTheme="majorBidi" w:hAnsiTheme="majorBidi" w:cs="B Nazanin" w:hint="cs"/>
          <w:rtl/>
          <w:lang w:bidi="fa-IR"/>
        </w:rPr>
        <w:t xml:space="preserve">، </w:t>
      </w:r>
      <w:r w:rsidR="003D7B90" w:rsidRPr="008B5C12">
        <w:rPr>
          <w:rFonts w:asciiTheme="majorBidi" w:hAnsiTheme="majorBidi" w:cs="B Nazanin" w:hint="cs"/>
          <w:rtl/>
          <w:lang w:bidi="fa-IR"/>
        </w:rPr>
        <w:t xml:space="preserve">سال </w:t>
      </w:r>
      <w:r w:rsidRPr="008B5C12">
        <w:rPr>
          <w:rFonts w:asciiTheme="majorBidi" w:hAnsiTheme="majorBidi" w:cs="B Nazanin" w:hint="cs"/>
          <w:rtl/>
          <w:lang w:bidi="fa-IR"/>
        </w:rPr>
        <w:t>اول، شماره 3، صص20-13.</w:t>
      </w:r>
    </w:p>
    <w:p w:rsidR="00FA6BA6" w:rsidRPr="008B5C12" w:rsidRDefault="00FA6BA6" w:rsidP="008B5C12">
      <w:pPr>
        <w:ind w:left="720" w:hanging="720"/>
        <w:jc w:val="both"/>
        <w:rPr>
          <w:rFonts w:cs="B Nazanin"/>
        </w:rPr>
      </w:pPr>
      <w:r w:rsidRPr="008B5C12">
        <w:rPr>
          <w:rFonts w:cs="B Nazanin" w:hint="cs"/>
          <w:color w:val="000000" w:themeColor="text1"/>
          <w:rtl/>
        </w:rPr>
        <w:t>عسگری مقدم، ز. (1387).</w:t>
      </w:r>
      <w:r w:rsidRPr="008B5C12">
        <w:rPr>
          <w:rFonts w:cs="B Nazanin" w:hint="cs"/>
          <w:rtl/>
        </w:rPr>
        <w:t xml:space="preserve"> نقش زنان در بیابان زدائی و توسعه پایدار منابع طبیعی.</w:t>
      </w:r>
      <w:r w:rsidRPr="008B5C12">
        <w:rPr>
          <w:rFonts w:cs="B Nazanin" w:hint="cs"/>
          <w:i/>
          <w:iCs/>
          <w:rtl/>
        </w:rPr>
        <w:t xml:space="preserve"> ماهنامه کشاورزی و غذا</w:t>
      </w:r>
      <w:r w:rsidRPr="008B5C12">
        <w:rPr>
          <w:rFonts w:cs="B Nazanin" w:hint="cs"/>
          <w:rtl/>
        </w:rPr>
        <w:t>، شماره 69، صص61-58.</w:t>
      </w:r>
    </w:p>
    <w:p w:rsidR="00FA6BA6" w:rsidRPr="008B5C12" w:rsidRDefault="00FA6BA6" w:rsidP="008B5C12">
      <w:pPr>
        <w:ind w:left="720" w:hanging="720"/>
        <w:jc w:val="both"/>
        <w:rPr>
          <w:rFonts w:cs="B Nazanin"/>
        </w:rPr>
      </w:pPr>
      <w:r w:rsidRPr="008B5C12">
        <w:rPr>
          <w:rFonts w:cs="B Nazanin" w:hint="cs"/>
          <w:rtl/>
        </w:rPr>
        <w:t xml:space="preserve">غنیان، م.، </w:t>
      </w:r>
      <w:r w:rsidR="003D7B90" w:rsidRPr="008B5C12">
        <w:rPr>
          <w:rFonts w:cs="B Nazanin" w:hint="cs"/>
          <w:rtl/>
          <w:lang w:bidi="fa-IR"/>
        </w:rPr>
        <w:t>خانی، ف</w:t>
      </w:r>
      <w:r w:rsidRPr="008B5C12">
        <w:rPr>
          <w:rFonts w:cs="B Nazanin" w:hint="cs"/>
          <w:rtl/>
          <w:lang w:bidi="fa-IR"/>
        </w:rPr>
        <w:t>.، و قدیری معصوم، م. (1387). نقش زنان روستایی در بهره‌برداری، حفاظت و احیاء عرصه</w:t>
      </w:r>
      <w:r w:rsidRPr="008B5C12">
        <w:rPr>
          <w:rFonts w:cs="B Nazanin"/>
          <w:rtl/>
          <w:lang w:bidi="fa-IR"/>
        </w:rPr>
        <w:softHyphen/>
      </w:r>
      <w:r w:rsidRPr="008B5C12">
        <w:rPr>
          <w:rFonts w:cs="B Nazanin" w:hint="cs"/>
          <w:rtl/>
          <w:lang w:bidi="fa-IR"/>
        </w:rPr>
        <w:t xml:space="preserve">های طبیعی بیابانی( مطالعه موردی استان خوزستان). </w:t>
      </w:r>
      <w:r w:rsidRPr="008B5C12">
        <w:rPr>
          <w:rFonts w:cs="B Nazanin" w:hint="cs"/>
          <w:i/>
          <w:iCs/>
          <w:rtl/>
          <w:lang w:bidi="fa-IR"/>
        </w:rPr>
        <w:t>فصلنامه پژوهش زنان</w:t>
      </w:r>
      <w:r w:rsidRPr="008B5C12">
        <w:rPr>
          <w:rFonts w:cs="B Nazanin" w:hint="cs"/>
          <w:rtl/>
          <w:lang w:bidi="fa-IR"/>
        </w:rPr>
        <w:t>،دوره 6، شماره 1، صص 135-119.</w:t>
      </w:r>
    </w:p>
    <w:p w:rsidR="00FA6BA6" w:rsidRPr="008B5C12" w:rsidRDefault="00FA6BA6" w:rsidP="008B5C12">
      <w:pPr>
        <w:ind w:left="720" w:hanging="720"/>
        <w:jc w:val="both"/>
        <w:rPr>
          <w:rFonts w:asciiTheme="majorBidi" w:hAnsiTheme="majorBidi" w:cs="B Nazanin"/>
          <w:lang w:bidi="fa-IR"/>
        </w:rPr>
      </w:pPr>
      <w:r w:rsidRPr="008B5C12">
        <w:rPr>
          <w:rFonts w:cs="B Nazanin" w:hint="cs"/>
          <w:rtl/>
          <w:lang w:bidi="fa-IR"/>
        </w:rPr>
        <w:t xml:space="preserve">فال سلیمان، م.، صادقی، ح.،  و موحدی پور، م. (1391). تحلیلی بر نقش پروژه ترسیب کربن در توانمندسازی زنان روستایی( مطالعه موردی: حسین آباد غیناب- شهرستان سربیشه). </w:t>
      </w:r>
      <w:r w:rsidRPr="008B5C12">
        <w:rPr>
          <w:rFonts w:cs="B Nazanin" w:hint="cs"/>
          <w:i/>
          <w:iCs/>
          <w:rtl/>
          <w:lang w:bidi="fa-IR"/>
        </w:rPr>
        <w:t>فصلنامه علمی- پژوهشی برنامه‌ریزی منطقه ای</w:t>
      </w:r>
      <w:r w:rsidRPr="008B5C12">
        <w:rPr>
          <w:rFonts w:cs="B Nazanin" w:hint="cs"/>
          <w:rtl/>
          <w:lang w:bidi="fa-IR"/>
        </w:rPr>
        <w:t xml:space="preserve">، سال دوم، شماره 8، صص 27-13. </w:t>
      </w:r>
    </w:p>
    <w:p w:rsidR="00FA6BA6" w:rsidRPr="008B5C12" w:rsidRDefault="00FA6BA6" w:rsidP="008B5C12">
      <w:pPr>
        <w:ind w:left="720" w:hanging="720"/>
        <w:jc w:val="both"/>
        <w:rPr>
          <w:rFonts w:cs="B Nazanin"/>
        </w:rPr>
      </w:pPr>
      <w:r w:rsidRPr="008B5C12">
        <w:rPr>
          <w:rFonts w:cs="B Nazanin" w:hint="cs"/>
          <w:rtl/>
          <w:lang w:bidi="fa-IR"/>
        </w:rPr>
        <w:t>قدیری</w:t>
      </w:r>
      <w:r w:rsidRPr="008B5C12">
        <w:rPr>
          <w:rFonts w:cs="B Nazanin" w:hint="cs"/>
          <w:rtl/>
          <w:lang w:bidi="fa-IR"/>
        </w:rPr>
        <w:softHyphen/>
        <w:t>معصوم، م.، رضوانی، م.، جمعه</w:t>
      </w:r>
      <w:r w:rsidRPr="008B5C12">
        <w:rPr>
          <w:rFonts w:cs="B Nazanin" w:hint="cs"/>
          <w:rtl/>
          <w:lang w:bidi="fa-IR"/>
        </w:rPr>
        <w:softHyphen/>
        <w:t>پور، م.، و باغیانی، ح. (1394). سطح</w:t>
      </w:r>
      <w:r w:rsidRPr="008B5C12">
        <w:rPr>
          <w:rFonts w:cs="B Nazanin" w:hint="cs"/>
          <w:rtl/>
          <w:lang w:bidi="fa-IR"/>
        </w:rPr>
        <w:softHyphen/>
        <w:t>بندی سرمایه</w:t>
      </w:r>
      <w:r w:rsidRPr="008B5C12">
        <w:rPr>
          <w:rFonts w:cs="B Nazanin" w:hint="cs"/>
          <w:rtl/>
          <w:lang w:bidi="fa-IR"/>
        </w:rPr>
        <w:softHyphen/>
        <w:t xml:space="preserve">های معیشتی در روستاهای گردشگری کوهستانی مورد: دهستان بالا طالقان در شهرستان طالقان. </w:t>
      </w:r>
      <w:r w:rsidRPr="008B5C12">
        <w:rPr>
          <w:rFonts w:cs="B Nazanin" w:hint="cs"/>
          <w:i/>
          <w:iCs/>
          <w:rtl/>
          <w:lang w:bidi="fa-IR"/>
        </w:rPr>
        <w:t>فصلنامه اقتصاد و توسعه روستایی</w:t>
      </w:r>
      <w:r w:rsidRPr="008B5C12">
        <w:rPr>
          <w:rFonts w:cs="B Nazanin" w:hint="cs"/>
          <w:rtl/>
          <w:lang w:bidi="fa-IR"/>
        </w:rPr>
        <w:t xml:space="preserve">، سال چهارم، شماره 2، صص 18-1. </w:t>
      </w:r>
    </w:p>
    <w:p w:rsidR="00FA6BA6" w:rsidRPr="008B5C12" w:rsidRDefault="00FA6BA6" w:rsidP="008B5C12">
      <w:pPr>
        <w:ind w:left="720" w:hanging="720"/>
        <w:jc w:val="both"/>
        <w:rPr>
          <w:rFonts w:asciiTheme="majorBidi" w:hAnsiTheme="majorBidi" w:cs="B Nazanin"/>
          <w:lang w:bidi="fa-IR"/>
        </w:rPr>
      </w:pPr>
      <w:r w:rsidRPr="008B5C12">
        <w:rPr>
          <w:rFonts w:ascii="Bnananin" w:hAnsi="Bnananin" w:cs="B Nazanin" w:hint="cs"/>
          <w:rtl/>
          <w:lang w:bidi="fa-IR"/>
        </w:rPr>
        <w:t>کرمی‌دهکردی، الف. (1394). شناخت ظرفیت</w:t>
      </w:r>
      <w:r w:rsidRPr="008B5C12">
        <w:rPr>
          <w:rFonts w:ascii="Bnananin" w:hAnsi="Bnananin" w:cs="B Nazanin"/>
          <w:rtl/>
          <w:lang w:bidi="fa-IR"/>
        </w:rPr>
        <w:softHyphen/>
      </w:r>
      <w:r w:rsidRPr="008B5C12">
        <w:rPr>
          <w:rFonts w:ascii="Bnananin" w:hAnsi="Bnananin" w:cs="B Nazanin" w:hint="cs"/>
          <w:rtl/>
          <w:lang w:bidi="fa-IR"/>
        </w:rPr>
        <w:t>ها و نیازهای اجتماعات روستایی در راستای مدیریت جامع و مشارکتی حوزه آبخیز قزل تپه در استان زنجان.</w:t>
      </w:r>
      <w:r w:rsidRPr="008B5C12">
        <w:rPr>
          <w:rFonts w:cs="B Nazanin" w:hint="cs"/>
          <w:rtl/>
        </w:rPr>
        <w:t xml:space="preserve"> زنجان، اداره کل منابع طبیعی و آبخیزداری استان زنجان.</w:t>
      </w:r>
    </w:p>
    <w:p w:rsidR="00FA6BA6" w:rsidRPr="008B5C12" w:rsidRDefault="00FA6BA6" w:rsidP="008B5C12">
      <w:pPr>
        <w:ind w:left="720" w:hanging="720"/>
        <w:jc w:val="both"/>
        <w:rPr>
          <w:rFonts w:asciiTheme="majorBidi" w:hAnsiTheme="majorBidi" w:cs="B Nazanin"/>
          <w:lang w:bidi="fa-IR"/>
        </w:rPr>
      </w:pPr>
      <w:r w:rsidRPr="008B5C12">
        <w:rPr>
          <w:rFonts w:cs="B Nazanin" w:hint="cs"/>
          <w:rtl/>
        </w:rPr>
        <w:t>کرمی‌دهکردی، الف.، و فرخی، ص. (1388). مدیریت پایدار حوزه</w:t>
      </w:r>
      <w:r w:rsidRPr="008B5C12">
        <w:rPr>
          <w:rFonts w:cs="B Nazanin" w:hint="cs"/>
          <w:rtl/>
        </w:rPr>
        <w:softHyphen/>
        <w:t xml:space="preserve">های آبخیز و نیازهای یادگیری روستاییان(مطالعه موردی: حوزه آبخیز فش). نخستین همایش ملی توسعه پایدار روستایی، </w:t>
      </w:r>
      <w:r w:rsidR="00AF6B47" w:rsidRPr="008B5C12">
        <w:rPr>
          <w:rFonts w:cs="B Nazanin" w:hint="cs"/>
          <w:rtl/>
        </w:rPr>
        <w:t>کرمانشاه، 10 اردیبهشت</w:t>
      </w:r>
      <w:r w:rsidRPr="008B5C12">
        <w:rPr>
          <w:rFonts w:cs="B Nazanin" w:hint="cs"/>
          <w:rtl/>
        </w:rPr>
        <w:t xml:space="preserve">، صص9-1. </w:t>
      </w:r>
    </w:p>
    <w:p w:rsidR="00FA6BA6" w:rsidRPr="008B5C12" w:rsidRDefault="00FA6BA6" w:rsidP="008B5C12">
      <w:pPr>
        <w:ind w:left="720" w:hanging="720"/>
        <w:jc w:val="both"/>
        <w:rPr>
          <w:rFonts w:cs="B Nazanin"/>
        </w:rPr>
      </w:pPr>
      <w:r w:rsidRPr="008B5C12">
        <w:rPr>
          <w:rFonts w:ascii="Bnananin" w:hAnsi="Bnananin" w:cs="B Nazanin" w:hint="cs"/>
          <w:rtl/>
          <w:lang w:bidi="fa-IR"/>
        </w:rPr>
        <w:t>کریمی، ک.، و کرمی‌دهکردی، الف. (1394). بهره‌برداری از مراتع و لزوم متنوع سازی معیشت خانوار</w:t>
      </w:r>
      <w:r w:rsidRPr="008B5C12">
        <w:rPr>
          <w:rFonts w:ascii="Bnananin" w:hAnsi="Bnananin" w:cs="B Nazanin" w:hint="cs"/>
          <w:rtl/>
          <w:lang w:bidi="fa-IR"/>
        </w:rPr>
        <w:softHyphen/>
        <w:t xml:space="preserve">های روستایی مطالعه موردی: شهرستان ماهنشان. </w:t>
      </w:r>
      <w:r w:rsidRPr="008B5C12">
        <w:rPr>
          <w:rFonts w:ascii="Bnananin" w:hAnsi="Bnananin" w:cs="B Nazanin" w:hint="cs"/>
          <w:i/>
          <w:iCs/>
          <w:rtl/>
          <w:lang w:bidi="fa-IR"/>
        </w:rPr>
        <w:t>پژوهش</w:t>
      </w:r>
      <w:r w:rsidRPr="008B5C12">
        <w:rPr>
          <w:rFonts w:ascii="Bnananin" w:hAnsi="Bnananin" w:cs="B Nazanin"/>
          <w:i/>
          <w:iCs/>
          <w:rtl/>
          <w:lang w:bidi="fa-IR"/>
        </w:rPr>
        <w:softHyphen/>
      </w:r>
      <w:r w:rsidRPr="008B5C12">
        <w:rPr>
          <w:rFonts w:ascii="Bnananin" w:hAnsi="Bnananin" w:cs="B Nazanin" w:hint="cs"/>
          <w:i/>
          <w:iCs/>
          <w:rtl/>
          <w:lang w:bidi="fa-IR"/>
        </w:rPr>
        <w:t>های روستایی</w:t>
      </w:r>
      <w:r w:rsidRPr="008B5C12">
        <w:rPr>
          <w:rFonts w:ascii="Bnananin" w:hAnsi="Bnananin" w:cs="B Nazanin" w:hint="cs"/>
          <w:rtl/>
          <w:lang w:bidi="fa-IR"/>
        </w:rPr>
        <w:t>، دوره 6، شماره 2، صص 368-343.</w:t>
      </w:r>
    </w:p>
    <w:p w:rsidR="00FA6BA6" w:rsidRPr="008B5C12" w:rsidRDefault="00FA6BA6" w:rsidP="008B5C12">
      <w:pPr>
        <w:ind w:left="720" w:hanging="720"/>
        <w:jc w:val="both"/>
        <w:rPr>
          <w:rFonts w:asciiTheme="majorBidi" w:hAnsiTheme="majorBidi" w:cs="B Nazanin"/>
          <w:lang w:bidi="fa-IR"/>
        </w:rPr>
      </w:pPr>
      <w:r w:rsidRPr="008B5C12">
        <w:rPr>
          <w:rFonts w:ascii="Bnananin" w:hAnsi="Bnananin" w:cs="B Nazanin" w:hint="cs"/>
          <w:rtl/>
          <w:lang w:bidi="fa-IR"/>
        </w:rPr>
        <w:lastRenderedPageBreak/>
        <w:t>کلانتری، خ.، شعبانعلی</w:t>
      </w:r>
      <w:r w:rsidRPr="008B5C12">
        <w:rPr>
          <w:rFonts w:ascii="Bnananin" w:hAnsi="Bnananin" w:cs="B Nazanin" w:hint="cs"/>
          <w:rtl/>
          <w:lang w:bidi="fa-IR"/>
        </w:rPr>
        <w:softHyphen/>
        <w:t>فمی.، ح و سروش</w:t>
      </w:r>
      <w:r w:rsidRPr="008B5C12">
        <w:rPr>
          <w:rFonts w:ascii="Bnananin" w:hAnsi="Bnananin" w:cs="B Nazanin" w:hint="cs"/>
          <w:rtl/>
          <w:lang w:bidi="fa-IR"/>
        </w:rPr>
        <w:softHyphen/>
        <w:t>مهر، ه. (1389). بررسی عوامل تسهیل</w:t>
      </w:r>
      <w:r w:rsidRPr="008B5C12">
        <w:rPr>
          <w:rFonts w:ascii="Bnananin" w:hAnsi="Bnananin" w:cs="B Nazanin" w:hint="cs"/>
          <w:rtl/>
          <w:lang w:bidi="fa-IR"/>
        </w:rPr>
        <w:softHyphen/>
        <w:t xml:space="preserve">کننده و بازدارنده توانمندسازی اقتصادی زنان روستایی(مطالعه موردی شهرستان همدان). </w:t>
      </w:r>
      <w:r w:rsidRPr="008B5C12">
        <w:rPr>
          <w:rFonts w:ascii="Bnananin" w:hAnsi="Bnananin" w:cs="B Nazanin" w:hint="cs"/>
          <w:i/>
          <w:iCs/>
          <w:rtl/>
          <w:lang w:bidi="fa-IR"/>
        </w:rPr>
        <w:t>مجله توسعه روستایی</w:t>
      </w:r>
      <w:r w:rsidRPr="008B5C12">
        <w:rPr>
          <w:rFonts w:ascii="Bnananin" w:hAnsi="Bnananin" w:cs="B Nazanin" w:hint="cs"/>
          <w:rtl/>
          <w:lang w:bidi="fa-IR"/>
        </w:rPr>
        <w:t>،دوره اول، شماره 2، صص124-107.</w:t>
      </w:r>
    </w:p>
    <w:p w:rsidR="00FA6BA6" w:rsidRPr="008B5C12" w:rsidRDefault="00FA6BA6" w:rsidP="008B5C12">
      <w:pPr>
        <w:ind w:left="720" w:hanging="720"/>
        <w:jc w:val="both"/>
        <w:rPr>
          <w:rFonts w:cs="B Nazanin"/>
        </w:rPr>
      </w:pPr>
      <w:r w:rsidRPr="008B5C12">
        <w:rPr>
          <w:rFonts w:ascii="Bnananin" w:hAnsi="Bnananin" w:cs="B Nazanin" w:hint="cs"/>
          <w:rtl/>
          <w:lang w:bidi="fa-IR"/>
        </w:rPr>
        <w:t>لشگرآرا، ف.، داورپناه، م.، و جوادی، س. الف. (1394). شناسایی عوامل موثر در عدم مشارکت مرتع داران در اجرای طرح</w:t>
      </w:r>
      <w:r w:rsidRPr="008B5C12">
        <w:rPr>
          <w:rFonts w:ascii="Bnananin" w:hAnsi="Bnananin" w:cs="B Nazanin" w:hint="cs"/>
          <w:rtl/>
          <w:lang w:bidi="fa-IR"/>
        </w:rPr>
        <w:softHyphen/>
        <w:t xml:space="preserve">های مرتعداری در شهرستان کهگیلویه. </w:t>
      </w:r>
      <w:r w:rsidRPr="008B5C12">
        <w:rPr>
          <w:rFonts w:ascii="Bnananin" w:hAnsi="Bnananin" w:cs="B Nazanin" w:hint="cs"/>
          <w:i/>
          <w:iCs/>
          <w:rtl/>
          <w:lang w:bidi="fa-IR"/>
        </w:rPr>
        <w:t>مجله منابع طبیعی ایران</w:t>
      </w:r>
      <w:r w:rsidRPr="008B5C12">
        <w:rPr>
          <w:rFonts w:ascii="Bnananin" w:hAnsi="Bnananin" w:cs="B Nazanin" w:hint="cs"/>
          <w:rtl/>
          <w:lang w:bidi="fa-IR"/>
        </w:rPr>
        <w:t xml:space="preserve">، دوره 68، شماره 1، صص46-35. </w:t>
      </w:r>
    </w:p>
    <w:p w:rsidR="00FA6BA6" w:rsidRPr="008B5C12" w:rsidRDefault="00FA6BA6" w:rsidP="008B5C12">
      <w:pPr>
        <w:ind w:left="720" w:hanging="720"/>
        <w:jc w:val="both"/>
        <w:rPr>
          <w:rFonts w:cs="B Nazanin"/>
        </w:rPr>
      </w:pPr>
      <w:r w:rsidRPr="008B5C12">
        <w:rPr>
          <w:rFonts w:ascii="Bnananin" w:hAnsi="Bnananin" w:cs="B Nazanin" w:hint="cs"/>
          <w:rtl/>
          <w:lang w:bidi="fa-IR"/>
        </w:rPr>
        <w:t xml:space="preserve">محمودی، ج.، حیدری، ق.، و میربزرگی، س. ع. (1390). موانع پذیرش پروژه مدیریت چرا از دیدگاه کارشناسان منابع طبیعی(مطالعه موردی: مراتع ییلاقی مازندران). </w:t>
      </w:r>
      <w:r w:rsidRPr="008B5C12">
        <w:rPr>
          <w:rFonts w:ascii="Bnananin" w:hAnsi="Bnananin" w:cs="B Nazanin" w:hint="cs"/>
          <w:i/>
          <w:iCs/>
          <w:rtl/>
          <w:lang w:bidi="fa-IR"/>
        </w:rPr>
        <w:t>مجله تحقیقات منابع طبیعی تجدید شونده</w:t>
      </w:r>
      <w:r w:rsidRPr="008B5C12">
        <w:rPr>
          <w:rFonts w:ascii="Bnananin" w:hAnsi="Bnananin" w:cs="B Nazanin" w:hint="cs"/>
          <w:rtl/>
          <w:lang w:bidi="fa-IR"/>
        </w:rPr>
        <w:t>، سال دوم، شماره 4، صص 9-1.</w:t>
      </w:r>
    </w:p>
    <w:p w:rsidR="00FA6BA6" w:rsidRPr="008B5C12" w:rsidRDefault="00FA6BA6" w:rsidP="008B5C12">
      <w:pPr>
        <w:ind w:left="720" w:hanging="720"/>
        <w:jc w:val="both"/>
        <w:rPr>
          <w:rFonts w:cs="B Nazanin"/>
          <w:color w:val="000000"/>
        </w:rPr>
      </w:pPr>
      <w:r w:rsidRPr="008B5C12">
        <w:rPr>
          <w:rFonts w:cs="B Nazanin" w:hint="cs"/>
          <w:color w:val="000000"/>
          <w:rtl/>
        </w:rPr>
        <w:t xml:space="preserve">مهدوی، س. خ.، محمودی، ج.، و سوری، م. (1390). اهمیت مشارکت زنان در حفظ منابع طبیعی. </w:t>
      </w:r>
      <w:bookmarkStart w:id="5" w:name="OLE_LINK7"/>
      <w:bookmarkStart w:id="6" w:name="OLE_LINK8"/>
      <w:r w:rsidRPr="008B5C12">
        <w:rPr>
          <w:rFonts w:cs="B Nazanin" w:hint="cs"/>
          <w:color w:val="000000"/>
          <w:rtl/>
        </w:rPr>
        <w:t>دومین همایش منطقه</w:t>
      </w:r>
      <w:r w:rsidRPr="008B5C12">
        <w:rPr>
          <w:rFonts w:cs="B Nazanin"/>
          <w:color w:val="000000"/>
          <w:rtl/>
        </w:rPr>
        <w:softHyphen/>
      </w:r>
      <w:r w:rsidRPr="008B5C12">
        <w:rPr>
          <w:rFonts w:cs="B Nazanin" w:hint="cs"/>
          <w:color w:val="000000"/>
          <w:rtl/>
        </w:rPr>
        <w:t>ای توسعه پایدار منابع طبیعی در حاشیه جنوب دریای خزر</w:t>
      </w:r>
      <w:bookmarkEnd w:id="5"/>
      <w:bookmarkEnd w:id="6"/>
      <w:r w:rsidR="00AF6B47" w:rsidRPr="008B5C12">
        <w:rPr>
          <w:rFonts w:cs="B Nazanin" w:hint="cs"/>
          <w:color w:val="000000"/>
          <w:rtl/>
        </w:rPr>
        <w:t xml:space="preserve">، نور، 24 آذر ماه، </w:t>
      </w:r>
      <w:r w:rsidR="00AF6B47" w:rsidRPr="008B5C12">
        <w:rPr>
          <w:rFonts w:cs="B Nazanin" w:hint="cs"/>
          <w:rtl/>
        </w:rPr>
        <w:t>صص</w:t>
      </w:r>
      <w:r w:rsidR="000E4308" w:rsidRPr="008B5C12">
        <w:rPr>
          <w:rFonts w:cs="B Nazanin" w:hint="cs"/>
          <w:rtl/>
        </w:rPr>
        <w:t>21-1.</w:t>
      </w:r>
    </w:p>
    <w:p w:rsidR="00FA6BA6" w:rsidRPr="008B5C12" w:rsidRDefault="00FA6BA6" w:rsidP="008B5C12">
      <w:pPr>
        <w:ind w:left="720" w:hanging="720"/>
        <w:jc w:val="both"/>
        <w:rPr>
          <w:rFonts w:asciiTheme="majorBidi" w:hAnsiTheme="majorBidi" w:cs="B Nazanin"/>
          <w:lang w:bidi="fa-IR"/>
        </w:rPr>
      </w:pPr>
      <w:r w:rsidRPr="008B5C12">
        <w:rPr>
          <w:rFonts w:cs="B Nazanin" w:hint="cs"/>
          <w:rtl/>
          <w:lang w:bidi="fa-IR"/>
        </w:rPr>
        <w:t>مهردوست، خ.، شمس، ع.، و کرمی</w:t>
      </w:r>
      <w:r w:rsidRPr="008B5C12">
        <w:rPr>
          <w:rFonts w:cs="B Nazanin" w:hint="cs"/>
          <w:rtl/>
          <w:lang w:bidi="fa-IR"/>
        </w:rPr>
        <w:softHyphen/>
        <w:t>دهکردی، الف. (1392). عوامل موثر بر سطوح مشارکت مردم روستایی در پروژه</w:t>
      </w:r>
      <w:r w:rsidRPr="008B5C12">
        <w:rPr>
          <w:rFonts w:cs="B Nazanin" w:hint="cs"/>
          <w:rtl/>
          <w:lang w:bidi="fa-IR"/>
        </w:rPr>
        <w:softHyphen/>
        <w:t>های آبخیزداری(مطالعه موردی: حوز</w:t>
      </w:r>
      <w:r w:rsidRPr="008B5C12">
        <w:rPr>
          <w:rFonts w:cs="B Nazanin" w:hint="cs"/>
          <w:rtl/>
          <w:lang w:bidi="fa-IR"/>
        </w:rPr>
        <w:softHyphen/>
        <w:t>های آبخیز درور فرامان و لعل</w:t>
      </w:r>
      <w:r w:rsidRPr="008B5C12">
        <w:rPr>
          <w:rFonts w:cs="B Nazanin" w:hint="cs"/>
          <w:rtl/>
          <w:lang w:bidi="fa-IR"/>
        </w:rPr>
        <w:softHyphen/>
        <w:t xml:space="preserve">آباد شهرستان کرمانشاه). </w:t>
      </w:r>
      <w:r w:rsidRPr="008B5C12">
        <w:rPr>
          <w:rFonts w:cs="B Nazanin" w:hint="cs"/>
          <w:i/>
          <w:iCs/>
          <w:rtl/>
          <w:lang w:bidi="fa-IR"/>
        </w:rPr>
        <w:t>فصلنامه تحقیقات اقتصاد و توسعه کشاورزی</w:t>
      </w:r>
      <w:r w:rsidRPr="008B5C12">
        <w:rPr>
          <w:rFonts w:cs="B Nazanin" w:hint="cs"/>
          <w:rtl/>
          <w:lang w:bidi="fa-IR"/>
        </w:rPr>
        <w:t xml:space="preserve">، دوره44، شماره 3، صص409-399. </w:t>
      </w:r>
    </w:p>
    <w:p w:rsidR="00FA6BA6" w:rsidRPr="008B5C12" w:rsidRDefault="00FA6BA6" w:rsidP="008B5C12">
      <w:pPr>
        <w:ind w:left="720" w:hanging="720"/>
        <w:jc w:val="both"/>
        <w:rPr>
          <w:rFonts w:asciiTheme="majorBidi" w:hAnsiTheme="majorBidi" w:cs="B Nazanin"/>
          <w:lang w:bidi="fa-IR"/>
        </w:rPr>
      </w:pPr>
      <w:r w:rsidRPr="008B5C12">
        <w:rPr>
          <w:rFonts w:cs="B Nazanin" w:hint="cs"/>
          <w:color w:val="000000"/>
          <w:rtl/>
        </w:rPr>
        <w:t>وثوقی، ل.، و قاسمی، م.</w:t>
      </w:r>
      <w:r w:rsidRPr="008B5C12">
        <w:rPr>
          <w:rFonts w:cs="B Nazanin" w:hint="cs"/>
          <w:rtl/>
          <w:lang w:bidi="fa-IR"/>
        </w:rPr>
        <w:t xml:space="preserve"> (1393). اکوتوریسم و توانمندسازی زنان روستایی(مورد مطالعه: روستای شیب دراز، جزیره قشم). </w:t>
      </w:r>
      <w:r w:rsidRPr="008B5C12">
        <w:rPr>
          <w:rFonts w:cs="B Nazanin" w:hint="cs"/>
          <w:i/>
          <w:iCs/>
          <w:rtl/>
          <w:lang w:bidi="fa-IR"/>
        </w:rPr>
        <w:t>فصلنامهزن در توسعه و سیاست</w:t>
      </w:r>
      <w:r w:rsidRPr="008B5C12">
        <w:rPr>
          <w:rFonts w:cs="B Nazanin" w:hint="cs"/>
          <w:rtl/>
          <w:lang w:bidi="fa-IR"/>
        </w:rPr>
        <w:t>، دوره 12، شماره 4، صص601-593.</w:t>
      </w:r>
    </w:p>
    <w:p w:rsidR="00FA6BA6" w:rsidRPr="008B5C12" w:rsidRDefault="00AF6B47" w:rsidP="008B5C12">
      <w:pPr>
        <w:ind w:left="720" w:hanging="720"/>
        <w:jc w:val="both"/>
        <w:rPr>
          <w:rFonts w:cs="B Nazanin"/>
        </w:rPr>
      </w:pPr>
      <w:r w:rsidRPr="008B5C12">
        <w:rPr>
          <w:rFonts w:cs="B Nazanin" w:hint="cs"/>
          <w:rtl/>
          <w:lang w:bidi="fa-IR"/>
        </w:rPr>
        <w:t>ویسی، ه</w:t>
      </w:r>
      <w:r w:rsidR="00FA6BA6" w:rsidRPr="008B5C12">
        <w:rPr>
          <w:rFonts w:cs="B Nazanin" w:hint="cs"/>
          <w:rtl/>
          <w:lang w:bidi="fa-IR"/>
        </w:rPr>
        <w:t xml:space="preserve">.، و رضوانفر، الف. (1385). تدوین راهبردهای مناسب برای مدیریت مشارکتی منابع طبیعی: تحلیل میدان نیروی مسائل و مشکلات منابع طبیعی. </w:t>
      </w:r>
      <w:r w:rsidR="00FA6BA6" w:rsidRPr="008B5C12">
        <w:rPr>
          <w:rFonts w:cs="B Nazanin" w:hint="cs"/>
          <w:i/>
          <w:iCs/>
          <w:rtl/>
          <w:lang w:bidi="fa-IR"/>
        </w:rPr>
        <w:t>فصلنامه علوم محیطی</w:t>
      </w:r>
      <w:r w:rsidR="00FA6BA6" w:rsidRPr="008B5C12">
        <w:rPr>
          <w:rFonts w:cs="B Nazanin" w:hint="cs"/>
          <w:rtl/>
          <w:lang w:bidi="fa-IR"/>
        </w:rPr>
        <w:t>،</w:t>
      </w:r>
      <w:r w:rsidR="000E4308" w:rsidRPr="008B5C12">
        <w:rPr>
          <w:rFonts w:cs="B Nazanin" w:hint="cs"/>
          <w:rtl/>
          <w:lang w:bidi="fa-IR"/>
        </w:rPr>
        <w:t xml:space="preserve">دوره4، شماره </w:t>
      </w:r>
      <w:r w:rsidR="00FA6BA6" w:rsidRPr="008B5C12">
        <w:rPr>
          <w:rFonts w:cs="B Nazanin" w:hint="cs"/>
          <w:rtl/>
          <w:lang w:bidi="fa-IR"/>
        </w:rPr>
        <w:t>13،</w:t>
      </w:r>
      <w:r w:rsidR="00613383" w:rsidRPr="008B5C12">
        <w:rPr>
          <w:rFonts w:cs="B Nazanin" w:hint="cs"/>
          <w:rtl/>
          <w:lang w:bidi="fa-IR"/>
        </w:rPr>
        <w:t xml:space="preserve"> صص</w:t>
      </w:r>
      <w:r w:rsidR="00FA6BA6" w:rsidRPr="008B5C12">
        <w:rPr>
          <w:rFonts w:cs="B Nazanin" w:hint="cs"/>
          <w:rtl/>
          <w:lang w:bidi="fa-IR"/>
        </w:rPr>
        <w:t xml:space="preserve"> 22-11.</w:t>
      </w:r>
    </w:p>
    <w:p w:rsidR="0059096B" w:rsidRPr="008B5C12" w:rsidRDefault="00FA6BA6" w:rsidP="008B5C12">
      <w:pPr>
        <w:ind w:left="720" w:hanging="720"/>
        <w:jc w:val="both"/>
        <w:rPr>
          <w:rFonts w:cs="B Nazanin"/>
          <w:lang w:bidi="fa-IR"/>
        </w:rPr>
      </w:pPr>
      <w:r w:rsidRPr="008B5C12">
        <w:rPr>
          <w:rFonts w:cs="B Nazanin" w:hint="cs"/>
          <w:color w:val="000000"/>
          <w:rtl/>
        </w:rPr>
        <w:t xml:space="preserve">هاتفی، م. (1392). لزوم مشارکت زنان روستایی در حفاظت از منابع طبیعی تجدیدشونده و تحقق توسعه پایدار. </w:t>
      </w:r>
      <w:bookmarkStart w:id="7" w:name="OLE_LINK3"/>
      <w:bookmarkStart w:id="8" w:name="OLE_LINK4"/>
      <w:bookmarkStart w:id="9" w:name="OLE_LINK9"/>
      <w:r w:rsidRPr="008B5C12">
        <w:rPr>
          <w:rFonts w:cs="B Nazanin" w:hint="cs"/>
          <w:color w:val="000000"/>
          <w:rtl/>
        </w:rPr>
        <w:t>اولین همایش سراسری کشاورزی و منابع طبیعی</w:t>
      </w:r>
      <w:bookmarkEnd w:id="7"/>
      <w:bookmarkEnd w:id="8"/>
      <w:bookmarkEnd w:id="9"/>
      <w:r w:rsidRPr="008B5C12">
        <w:rPr>
          <w:rFonts w:cs="B Nazanin" w:hint="cs"/>
          <w:color w:val="000000"/>
          <w:rtl/>
        </w:rPr>
        <w:t xml:space="preserve">، </w:t>
      </w:r>
      <w:r w:rsidR="00AF6B47" w:rsidRPr="008B5C12">
        <w:rPr>
          <w:rFonts w:cs="B Nazanin" w:hint="cs"/>
          <w:color w:val="000000"/>
          <w:rtl/>
        </w:rPr>
        <w:t xml:space="preserve">تهران، 10 بهمن، </w:t>
      </w:r>
      <w:r w:rsidR="00AF6B47" w:rsidRPr="008B5C12">
        <w:rPr>
          <w:rFonts w:cs="B Nazanin" w:hint="cs"/>
          <w:rtl/>
        </w:rPr>
        <w:t>صص</w:t>
      </w:r>
      <w:r w:rsidR="00613383" w:rsidRPr="008B5C12">
        <w:rPr>
          <w:rFonts w:cs="B Nazanin" w:hint="cs"/>
          <w:rtl/>
        </w:rPr>
        <w:t xml:space="preserve">8-1. </w:t>
      </w:r>
    </w:p>
    <w:p w:rsidR="00613383" w:rsidRPr="00AF6B47" w:rsidRDefault="00613383" w:rsidP="00613383">
      <w:pPr>
        <w:pStyle w:val="ListParagraph"/>
        <w:bidi/>
        <w:ind w:left="1440"/>
        <w:jc w:val="both"/>
        <w:rPr>
          <w:lang w:bidi="fa-IR"/>
        </w:rPr>
      </w:pPr>
    </w:p>
    <w:p w:rsidR="004D4442" w:rsidRPr="004D4442" w:rsidRDefault="00F1527A" w:rsidP="00F267FC">
      <w:pPr>
        <w:pStyle w:val="EndNoteBibliography"/>
        <w:bidi w:val="0"/>
        <w:ind w:left="720" w:hanging="720"/>
        <w:jc w:val="both"/>
        <w:rPr>
          <w:sz w:val="20"/>
          <w:szCs w:val="20"/>
          <w:rtl/>
        </w:rPr>
      </w:pPr>
      <w:r w:rsidRPr="003A6F06">
        <w:rPr>
          <w:rFonts w:cs="B Nazanin"/>
          <w:rtl/>
        </w:rPr>
        <w:fldChar w:fldCharType="begin"/>
      </w:r>
      <w:r w:rsidR="0059096B" w:rsidRPr="003A6F06">
        <w:rPr>
          <w:rFonts w:cs="B Nazanin"/>
        </w:rPr>
        <w:instrText>ADDIN EN.REFLIST</w:instrText>
      </w:r>
      <w:r w:rsidRPr="003A6F06">
        <w:rPr>
          <w:rFonts w:cs="B Nazanin"/>
          <w:rtl/>
        </w:rPr>
        <w:fldChar w:fldCharType="separate"/>
      </w:r>
      <w:bookmarkStart w:id="10" w:name="_ENREF_1"/>
      <w:r w:rsidR="004D4442" w:rsidRPr="004D4442">
        <w:rPr>
          <w:sz w:val="20"/>
          <w:szCs w:val="20"/>
        </w:rPr>
        <w:t>Adato, M., &amp; Meinzen-Dick, R. (2002). Assessing the impact of agricultural research on poverty using the sustainable livelihoods framework</w:t>
      </w:r>
      <w:r w:rsidR="004D4442" w:rsidRPr="004D4442">
        <w:rPr>
          <w:sz w:val="20"/>
          <w:szCs w:val="20"/>
          <w:rtl/>
        </w:rPr>
        <w:t xml:space="preserve">. </w:t>
      </w:r>
      <w:bookmarkEnd w:id="10"/>
    </w:p>
    <w:p w:rsidR="004D4442" w:rsidRPr="004D4442" w:rsidRDefault="004D4442" w:rsidP="00F267FC">
      <w:pPr>
        <w:pStyle w:val="EndNoteBibliography"/>
        <w:bidi w:val="0"/>
        <w:ind w:left="720" w:hanging="720"/>
        <w:jc w:val="both"/>
        <w:rPr>
          <w:sz w:val="20"/>
          <w:szCs w:val="20"/>
        </w:rPr>
      </w:pPr>
      <w:bookmarkStart w:id="11" w:name="_ENREF_2"/>
      <w:r w:rsidRPr="004D4442">
        <w:rPr>
          <w:sz w:val="20"/>
          <w:szCs w:val="20"/>
        </w:rPr>
        <w:t>FAO. (2015). Faostat population. Rome: FAO</w:t>
      </w:r>
      <w:r w:rsidRPr="004D4442">
        <w:rPr>
          <w:sz w:val="20"/>
          <w:szCs w:val="20"/>
          <w:rtl/>
        </w:rPr>
        <w:t>.</w:t>
      </w:r>
      <w:bookmarkEnd w:id="11"/>
    </w:p>
    <w:p w:rsidR="004D4442" w:rsidRPr="004D4442" w:rsidRDefault="004D4442" w:rsidP="00F267FC">
      <w:pPr>
        <w:pStyle w:val="EndNoteBibliography"/>
        <w:bidi w:val="0"/>
        <w:ind w:left="720" w:hanging="720"/>
        <w:jc w:val="both"/>
        <w:rPr>
          <w:sz w:val="20"/>
          <w:szCs w:val="20"/>
          <w:rtl/>
        </w:rPr>
      </w:pPr>
      <w:bookmarkStart w:id="12" w:name="_ENREF_3"/>
      <w:r w:rsidRPr="004D4442">
        <w:rPr>
          <w:sz w:val="20"/>
          <w:szCs w:val="20"/>
        </w:rPr>
        <w:t>Gaillard, J., Maceda, E.A., Stasiak, E., Le Berre, I., &amp; Espaldon, M.V</w:t>
      </w:r>
      <w:r w:rsidRPr="004D4442">
        <w:rPr>
          <w:sz w:val="20"/>
          <w:szCs w:val="20"/>
          <w:rtl/>
        </w:rPr>
        <w:t xml:space="preserve">. (2009). </w:t>
      </w:r>
      <w:r w:rsidRPr="004D4442">
        <w:rPr>
          <w:sz w:val="20"/>
          <w:szCs w:val="20"/>
        </w:rPr>
        <w:t>Sustainable livelihood and people s vulnerability in the face of coastal hazards.</w:t>
      </w:r>
      <w:r w:rsidRPr="004D4442">
        <w:rPr>
          <w:i/>
          <w:sz w:val="20"/>
          <w:szCs w:val="20"/>
        </w:rPr>
        <w:t xml:space="preserve"> Jornal of Coastal Conservation,, 13</w:t>
      </w:r>
      <w:r w:rsidRPr="004D4442">
        <w:rPr>
          <w:sz w:val="20"/>
          <w:szCs w:val="20"/>
        </w:rPr>
        <w:t>(2-3), 119-129</w:t>
      </w:r>
      <w:r w:rsidRPr="004D4442">
        <w:rPr>
          <w:sz w:val="20"/>
          <w:szCs w:val="20"/>
          <w:rtl/>
        </w:rPr>
        <w:t xml:space="preserve">. </w:t>
      </w:r>
      <w:bookmarkEnd w:id="12"/>
    </w:p>
    <w:p w:rsidR="004D4442" w:rsidRPr="004D4442" w:rsidRDefault="004D4442" w:rsidP="00F267FC">
      <w:pPr>
        <w:pStyle w:val="EndNoteBibliography"/>
        <w:bidi w:val="0"/>
        <w:ind w:left="720" w:hanging="720"/>
        <w:jc w:val="both"/>
        <w:rPr>
          <w:sz w:val="20"/>
          <w:szCs w:val="20"/>
          <w:rtl/>
        </w:rPr>
      </w:pPr>
      <w:bookmarkStart w:id="13" w:name="_ENREF_4"/>
      <w:r w:rsidRPr="004D4442">
        <w:rPr>
          <w:sz w:val="20"/>
          <w:szCs w:val="20"/>
        </w:rPr>
        <w:t>Kabeer, N. (2005). Gender equality and women's empowerment: A critical analysis of the third millennium development goal 1.</w:t>
      </w:r>
      <w:r w:rsidRPr="004D4442">
        <w:rPr>
          <w:i/>
          <w:sz w:val="20"/>
          <w:szCs w:val="20"/>
        </w:rPr>
        <w:t xml:space="preserve"> 13</w:t>
      </w:r>
      <w:r w:rsidRPr="004D4442">
        <w:rPr>
          <w:sz w:val="20"/>
          <w:szCs w:val="20"/>
        </w:rPr>
        <w:t>(1), 13-24</w:t>
      </w:r>
      <w:r w:rsidRPr="004D4442">
        <w:rPr>
          <w:sz w:val="20"/>
          <w:szCs w:val="20"/>
          <w:rtl/>
        </w:rPr>
        <w:t xml:space="preserve">. </w:t>
      </w:r>
      <w:bookmarkEnd w:id="13"/>
    </w:p>
    <w:p w:rsidR="004D4442" w:rsidRPr="004D4442" w:rsidRDefault="004D4442" w:rsidP="00F267FC">
      <w:pPr>
        <w:pStyle w:val="EndNoteBibliography"/>
        <w:bidi w:val="0"/>
        <w:ind w:left="720" w:hanging="720"/>
        <w:jc w:val="both"/>
        <w:rPr>
          <w:sz w:val="20"/>
          <w:szCs w:val="20"/>
          <w:rtl/>
        </w:rPr>
      </w:pPr>
      <w:bookmarkStart w:id="14" w:name="_ENREF_5"/>
      <w:r w:rsidRPr="004D4442">
        <w:rPr>
          <w:sz w:val="20"/>
          <w:szCs w:val="20"/>
        </w:rPr>
        <w:t xml:space="preserve">Karamidehkordi, E. (2010). A country report: Challenges facing iranian agriculture and natural resource management in the twenty-first century. </w:t>
      </w:r>
      <w:r w:rsidRPr="004D4442">
        <w:rPr>
          <w:i/>
          <w:sz w:val="20"/>
          <w:szCs w:val="20"/>
        </w:rPr>
        <w:t>Human Ecology, 38</w:t>
      </w:r>
      <w:r w:rsidRPr="004D4442">
        <w:rPr>
          <w:sz w:val="20"/>
          <w:szCs w:val="20"/>
        </w:rPr>
        <w:t>(2), 295-303. doi: 10.1007/s10745-010-9309-3</w:t>
      </w:r>
      <w:bookmarkEnd w:id="14"/>
    </w:p>
    <w:p w:rsidR="004D4442" w:rsidRPr="004D4442" w:rsidRDefault="004D4442" w:rsidP="00F267FC">
      <w:pPr>
        <w:pStyle w:val="EndNoteBibliography"/>
        <w:bidi w:val="0"/>
        <w:ind w:left="720" w:hanging="720"/>
        <w:jc w:val="both"/>
        <w:rPr>
          <w:sz w:val="20"/>
          <w:szCs w:val="20"/>
          <w:rtl/>
        </w:rPr>
      </w:pPr>
      <w:bookmarkStart w:id="15" w:name="_ENREF_6"/>
      <w:r w:rsidRPr="004D4442">
        <w:rPr>
          <w:sz w:val="20"/>
          <w:szCs w:val="20"/>
        </w:rPr>
        <w:t>Karamidehkordi, E. (2</w:t>
      </w:r>
      <w:r w:rsidRPr="004D4442">
        <w:rPr>
          <w:sz w:val="20"/>
          <w:szCs w:val="20"/>
          <w:rtl/>
        </w:rPr>
        <w:t xml:space="preserve">012). </w:t>
      </w:r>
      <w:r w:rsidRPr="004D4442">
        <w:rPr>
          <w:i/>
          <w:sz w:val="20"/>
          <w:szCs w:val="20"/>
        </w:rPr>
        <w:t>Sustainable natural resource management, a global challenge of this century</w:t>
      </w:r>
      <w:r w:rsidRPr="004D4442">
        <w:rPr>
          <w:sz w:val="20"/>
          <w:szCs w:val="20"/>
        </w:rPr>
        <w:t>: INTECH Open Access Publisher</w:t>
      </w:r>
      <w:r w:rsidRPr="004D4442">
        <w:rPr>
          <w:sz w:val="20"/>
          <w:szCs w:val="20"/>
          <w:rtl/>
        </w:rPr>
        <w:t>.</w:t>
      </w:r>
      <w:bookmarkEnd w:id="15"/>
    </w:p>
    <w:p w:rsidR="004D4442" w:rsidRPr="004D4442" w:rsidRDefault="004D4442" w:rsidP="00F267FC">
      <w:pPr>
        <w:pStyle w:val="EndNoteBibliography"/>
        <w:bidi w:val="0"/>
        <w:ind w:left="720" w:hanging="720"/>
        <w:jc w:val="both"/>
        <w:rPr>
          <w:sz w:val="20"/>
          <w:szCs w:val="20"/>
          <w:rtl/>
        </w:rPr>
      </w:pPr>
      <w:bookmarkStart w:id="16" w:name="_ENREF_7"/>
      <w:r w:rsidRPr="004D4442">
        <w:rPr>
          <w:sz w:val="20"/>
          <w:szCs w:val="20"/>
        </w:rPr>
        <w:t xml:space="preserve">Krantz, L. (2001). The sustainable livelihood approach to poverty reduction. </w:t>
      </w:r>
      <w:r w:rsidRPr="004D4442">
        <w:rPr>
          <w:i/>
          <w:sz w:val="20"/>
          <w:szCs w:val="20"/>
        </w:rPr>
        <w:t>SIDA. Division for Policy and Socio-Economic Analysis</w:t>
      </w:r>
      <w:r w:rsidRPr="004D4442">
        <w:rPr>
          <w:sz w:val="20"/>
          <w:szCs w:val="20"/>
          <w:rtl/>
        </w:rPr>
        <w:t xml:space="preserve">. </w:t>
      </w:r>
      <w:bookmarkEnd w:id="16"/>
    </w:p>
    <w:p w:rsidR="004D4442" w:rsidRPr="004D4442" w:rsidRDefault="004D4442" w:rsidP="00F267FC">
      <w:pPr>
        <w:pStyle w:val="EndNoteBibliography"/>
        <w:bidi w:val="0"/>
        <w:ind w:left="720" w:hanging="720"/>
        <w:jc w:val="both"/>
        <w:rPr>
          <w:sz w:val="20"/>
          <w:szCs w:val="20"/>
          <w:rtl/>
          <w:lang w:bidi="fa-IR"/>
        </w:rPr>
      </w:pPr>
      <w:bookmarkStart w:id="17" w:name="_ENREF_8"/>
      <w:r w:rsidRPr="004D4442">
        <w:rPr>
          <w:sz w:val="20"/>
          <w:szCs w:val="20"/>
        </w:rPr>
        <w:t>Maikhuri</w:t>
      </w:r>
      <w:r w:rsidRPr="004D4442">
        <w:rPr>
          <w:sz w:val="20"/>
          <w:szCs w:val="20"/>
          <w:rtl/>
        </w:rPr>
        <w:t xml:space="preserve">, </w:t>
      </w:r>
      <w:r w:rsidRPr="004D4442">
        <w:rPr>
          <w:sz w:val="20"/>
          <w:szCs w:val="20"/>
        </w:rPr>
        <w:t xml:space="preserve">R., Rawat, L., Negi, V.S., Faroouquee, N., Rao, K., Purohit, V., . . . Saxena, K. (2011). Empowering rural women in agro-ecotechnologies for livelihood improvement and natural resource management: A case from indian central himalaya. </w:t>
      </w:r>
      <w:r w:rsidRPr="004D4442">
        <w:rPr>
          <w:i/>
          <w:sz w:val="20"/>
          <w:szCs w:val="20"/>
        </w:rPr>
        <w:t>Outlook on AGRICULTURE, 40</w:t>
      </w:r>
      <w:r w:rsidRPr="004D4442">
        <w:rPr>
          <w:sz w:val="20"/>
          <w:szCs w:val="20"/>
        </w:rPr>
        <w:t>(3), 229-236</w:t>
      </w:r>
      <w:r w:rsidRPr="004D4442">
        <w:rPr>
          <w:sz w:val="20"/>
          <w:szCs w:val="20"/>
          <w:rtl/>
        </w:rPr>
        <w:t xml:space="preserve">. </w:t>
      </w:r>
      <w:bookmarkEnd w:id="17"/>
    </w:p>
    <w:p w:rsidR="004D4442" w:rsidRPr="004D4442" w:rsidRDefault="004D4442" w:rsidP="00F267FC">
      <w:pPr>
        <w:pStyle w:val="EndNoteBibliography"/>
        <w:bidi w:val="0"/>
        <w:ind w:left="720" w:hanging="720"/>
        <w:jc w:val="both"/>
        <w:rPr>
          <w:sz w:val="20"/>
          <w:szCs w:val="20"/>
          <w:rtl/>
        </w:rPr>
      </w:pPr>
      <w:bookmarkStart w:id="18" w:name="_ENREF_9"/>
      <w:r w:rsidRPr="004D4442">
        <w:rPr>
          <w:sz w:val="20"/>
          <w:szCs w:val="20"/>
        </w:rPr>
        <w:t xml:space="preserve">Nunan, F. (2006). Empowerment and institutions: Managing fisheries in uganda. </w:t>
      </w:r>
      <w:r w:rsidRPr="004D4442">
        <w:rPr>
          <w:i/>
          <w:sz w:val="20"/>
          <w:szCs w:val="20"/>
        </w:rPr>
        <w:t>World Development, 34</w:t>
      </w:r>
      <w:r w:rsidRPr="004D4442">
        <w:rPr>
          <w:sz w:val="20"/>
          <w:szCs w:val="20"/>
        </w:rPr>
        <w:t xml:space="preserve">(7), 1316-1332. doi: </w:t>
      </w:r>
      <w:hyperlink r:id="rId8" w:history="1">
        <w:r w:rsidRPr="004D4442">
          <w:rPr>
            <w:rStyle w:val="Hyperlink"/>
            <w:sz w:val="20"/>
            <w:szCs w:val="20"/>
          </w:rPr>
          <w:t>http://dx.doi.org/10.1016/j.worlddev.2005.11.016</w:t>
        </w:r>
        <w:bookmarkEnd w:id="18"/>
      </w:hyperlink>
    </w:p>
    <w:p w:rsidR="004D4442" w:rsidRPr="004D4442" w:rsidRDefault="004D4442" w:rsidP="00F267FC">
      <w:pPr>
        <w:pStyle w:val="EndNoteBibliography"/>
        <w:bidi w:val="0"/>
        <w:ind w:left="720" w:hanging="720"/>
        <w:jc w:val="both"/>
        <w:rPr>
          <w:sz w:val="20"/>
          <w:szCs w:val="20"/>
          <w:rtl/>
        </w:rPr>
      </w:pPr>
      <w:bookmarkStart w:id="19" w:name="_ENREF_10"/>
      <w:r w:rsidRPr="004D4442">
        <w:rPr>
          <w:sz w:val="20"/>
          <w:szCs w:val="20"/>
        </w:rPr>
        <w:t xml:space="preserve">Pimentel, D., &amp; Burgess, M. (2013). Soil erosion threatens food production. </w:t>
      </w:r>
      <w:r w:rsidRPr="004D4442">
        <w:rPr>
          <w:i/>
          <w:sz w:val="20"/>
          <w:szCs w:val="20"/>
        </w:rPr>
        <w:t>Agriculture, 3</w:t>
      </w:r>
      <w:r w:rsidRPr="004D4442">
        <w:rPr>
          <w:sz w:val="20"/>
          <w:szCs w:val="20"/>
        </w:rPr>
        <w:t>(3), 443-463</w:t>
      </w:r>
      <w:r w:rsidRPr="004D4442">
        <w:rPr>
          <w:sz w:val="20"/>
          <w:szCs w:val="20"/>
          <w:rtl/>
        </w:rPr>
        <w:t xml:space="preserve">. </w:t>
      </w:r>
      <w:bookmarkEnd w:id="19"/>
    </w:p>
    <w:p w:rsidR="004D4442" w:rsidRPr="004D4442" w:rsidRDefault="004D4442" w:rsidP="00F267FC">
      <w:pPr>
        <w:pStyle w:val="EndNoteBibliography"/>
        <w:bidi w:val="0"/>
        <w:ind w:left="720" w:hanging="720"/>
        <w:jc w:val="both"/>
        <w:rPr>
          <w:sz w:val="20"/>
          <w:szCs w:val="20"/>
          <w:rtl/>
        </w:rPr>
      </w:pPr>
      <w:bookmarkStart w:id="20" w:name="_ENREF_11"/>
      <w:r w:rsidRPr="004D4442">
        <w:rPr>
          <w:sz w:val="20"/>
          <w:szCs w:val="20"/>
        </w:rPr>
        <w:t xml:space="preserve">Scheyvens, R. (2000). Promoting women's empowerment through involvement in ecotourism: Experiences from the third world. </w:t>
      </w:r>
      <w:r w:rsidRPr="004D4442">
        <w:rPr>
          <w:i/>
          <w:sz w:val="20"/>
          <w:szCs w:val="20"/>
        </w:rPr>
        <w:t>Journal of Sustainable Tourism, 8</w:t>
      </w:r>
      <w:r w:rsidRPr="004D4442">
        <w:rPr>
          <w:sz w:val="20"/>
          <w:szCs w:val="20"/>
        </w:rPr>
        <w:t>(3), 232-249. doi: 10.1080/09669580008667360</w:t>
      </w:r>
      <w:bookmarkEnd w:id="20"/>
    </w:p>
    <w:p w:rsidR="004D4442" w:rsidRPr="004D4442" w:rsidRDefault="004D4442" w:rsidP="00F267FC">
      <w:pPr>
        <w:pStyle w:val="EndNoteBibliography"/>
        <w:bidi w:val="0"/>
        <w:ind w:left="720" w:hanging="720"/>
        <w:jc w:val="both"/>
        <w:rPr>
          <w:sz w:val="20"/>
          <w:szCs w:val="20"/>
          <w:rtl/>
          <w:lang w:bidi="fa-IR"/>
        </w:rPr>
      </w:pPr>
      <w:bookmarkStart w:id="21" w:name="_ENREF_12"/>
      <w:r w:rsidRPr="004D4442">
        <w:rPr>
          <w:sz w:val="20"/>
          <w:szCs w:val="20"/>
        </w:rPr>
        <w:t>Shackleton, S</w:t>
      </w:r>
      <w:r w:rsidRPr="004D4442">
        <w:rPr>
          <w:sz w:val="20"/>
          <w:szCs w:val="20"/>
          <w:rtl/>
        </w:rPr>
        <w:t xml:space="preserve">., </w:t>
      </w:r>
      <w:r w:rsidRPr="004D4442">
        <w:rPr>
          <w:sz w:val="20"/>
          <w:szCs w:val="20"/>
        </w:rPr>
        <w:t xml:space="preserve">Paumgarten, F., Kassa, H., Husselman, M., &amp; Zida, M. (2011). Opportunities for enhancing poor women's socioeconomic empowerment in the value chains of three african non-timber forest products (ntfps). </w:t>
      </w:r>
      <w:r w:rsidRPr="004D4442">
        <w:rPr>
          <w:i/>
          <w:sz w:val="20"/>
          <w:szCs w:val="20"/>
        </w:rPr>
        <w:t>International Forestry Review, 13</w:t>
      </w:r>
      <w:r w:rsidRPr="004D4442">
        <w:rPr>
          <w:sz w:val="20"/>
          <w:szCs w:val="20"/>
        </w:rPr>
        <w:t>(2), 136-151</w:t>
      </w:r>
      <w:r w:rsidRPr="004D4442">
        <w:rPr>
          <w:sz w:val="20"/>
          <w:szCs w:val="20"/>
          <w:rtl/>
        </w:rPr>
        <w:t xml:space="preserve">. </w:t>
      </w:r>
      <w:bookmarkEnd w:id="21"/>
    </w:p>
    <w:p w:rsidR="004D4442" w:rsidRPr="004D4442" w:rsidRDefault="004D4442" w:rsidP="00F267FC">
      <w:pPr>
        <w:pStyle w:val="EndNoteBibliography"/>
        <w:bidi w:val="0"/>
        <w:ind w:left="720" w:hanging="720"/>
        <w:jc w:val="both"/>
        <w:rPr>
          <w:sz w:val="20"/>
          <w:szCs w:val="20"/>
          <w:rtl/>
        </w:rPr>
      </w:pPr>
      <w:bookmarkStart w:id="22" w:name="_ENREF_13"/>
      <w:r w:rsidRPr="004D4442">
        <w:rPr>
          <w:sz w:val="20"/>
          <w:szCs w:val="20"/>
        </w:rPr>
        <w:t xml:space="preserve">Valdivia, C., &amp; Gilles, J. (2001). Gender and resource management: Households and groups, strategies and transitions. </w:t>
      </w:r>
      <w:r w:rsidRPr="004D4442">
        <w:rPr>
          <w:i/>
          <w:sz w:val="20"/>
          <w:szCs w:val="20"/>
        </w:rPr>
        <w:t>Agriculture and Human Values, 18</w:t>
      </w:r>
      <w:r w:rsidRPr="004D4442">
        <w:rPr>
          <w:sz w:val="20"/>
          <w:szCs w:val="20"/>
        </w:rPr>
        <w:t>(1), 5-9. doi: 10.1023/A:1007608717996</w:t>
      </w:r>
      <w:bookmarkEnd w:id="22"/>
    </w:p>
    <w:p w:rsidR="004D4442" w:rsidRPr="004D4442" w:rsidRDefault="004D4442" w:rsidP="00F267FC">
      <w:pPr>
        <w:pStyle w:val="EndNoteBibliography"/>
        <w:bidi w:val="0"/>
        <w:ind w:left="720" w:hanging="720"/>
        <w:jc w:val="both"/>
        <w:rPr>
          <w:rtl/>
        </w:rPr>
      </w:pPr>
      <w:bookmarkStart w:id="23" w:name="_ENREF_14"/>
      <w:r w:rsidRPr="004D4442">
        <w:rPr>
          <w:sz w:val="20"/>
          <w:szCs w:val="20"/>
        </w:rPr>
        <w:lastRenderedPageBreak/>
        <w:t xml:space="preserve">Woodhouse, P., Howlett, D., &amp; Rigby, D. (2000). A framework for researchon sustainability indicators for agriculture and rural livelihoods. Working paper 2, research project no. R7076ca </w:t>
      </w:r>
      <w:r w:rsidRPr="004D4442">
        <w:rPr>
          <w:i/>
          <w:sz w:val="20"/>
          <w:szCs w:val="20"/>
        </w:rPr>
        <w:t>Sustainability Indicators for Natural Resource Management &amp; Policy</w:t>
      </w:r>
      <w:r w:rsidRPr="004D4442">
        <w:rPr>
          <w:sz w:val="20"/>
          <w:szCs w:val="20"/>
        </w:rPr>
        <w:t>. London: Department for International Development</w:t>
      </w:r>
      <w:r w:rsidRPr="004D4442">
        <w:rPr>
          <w:rtl/>
        </w:rPr>
        <w:t>.</w:t>
      </w:r>
      <w:bookmarkEnd w:id="23"/>
    </w:p>
    <w:p w:rsidR="004B0AE7" w:rsidRPr="003A6F06" w:rsidRDefault="00F1527A" w:rsidP="004D4442">
      <w:pPr>
        <w:jc w:val="both"/>
        <w:rPr>
          <w:rFonts w:cs="B Nazanin"/>
          <w:rtl/>
          <w:lang w:bidi="fa-IR"/>
        </w:rPr>
      </w:pPr>
      <w:r w:rsidRPr="003A6F06">
        <w:rPr>
          <w:rFonts w:cs="B Nazanin"/>
          <w:rtl/>
        </w:rPr>
        <w:fldChar w:fldCharType="end"/>
      </w:r>
    </w:p>
    <w:sectPr w:rsidR="004B0AE7" w:rsidRPr="003A6F06" w:rsidSect="00D84715">
      <w:headerReference w:type="default" r:id="rId9"/>
      <w:pgSz w:w="12240" w:h="15840"/>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298A" w:rsidRDefault="0065298A" w:rsidP="004B0AE7">
      <w:r>
        <w:separator/>
      </w:r>
    </w:p>
  </w:endnote>
  <w:endnote w:type="continuationSeparator" w:id="1">
    <w:p w:rsidR="0065298A" w:rsidRDefault="0065298A" w:rsidP="004B0A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Bad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Lotus">
    <w:altName w:val="Courier New"/>
    <w:panose1 w:val="00000400000000000000"/>
    <w:charset w:val="B2"/>
    <w:family w:val="auto"/>
    <w:pitch w:val="variable"/>
    <w:sig w:usb0="00002001" w:usb1="80000000" w:usb2="00000008" w:usb3="00000000" w:csb0="00000040" w:csb1="00000000"/>
  </w:font>
  <w:font w:name="SwissCheese">
    <w:panose1 w:val="00000000000000000000"/>
    <w:charset w:val="00"/>
    <w:family w:val="auto"/>
    <w:pitch w:val="variable"/>
    <w:sig w:usb0="00000003" w:usb1="00000000" w:usb2="00000000" w:usb3="00000000" w:csb0="00000001" w:csb1="00000000"/>
  </w:font>
  <w:font w:name="Bnananin">
    <w:altName w:val="Times New Roman"/>
    <w:panose1 w:val="00000000000000000000"/>
    <w:charset w:val="00"/>
    <w:family w:val="roman"/>
    <w:notTrueType/>
    <w:pitch w:val="default"/>
    <w:sig w:usb0="00000000" w:usb1="00000000" w:usb2="00000000" w:usb3="00000000" w:csb0="00000000"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298A" w:rsidRDefault="0065298A" w:rsidP="004B0AE7">
      <w:r>
        <w:separator/>
      </w:r>
    </w:p>
  </w:footnote>
  <w:footnote w:type="continuationSeparator" w:id="1">
    <w:p w:rsidR="0065298A" w:rsidRDefault="0065298A" w:rsidP="004B0A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192" w:rsidRDefault="00444192"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60288" behindDoc="1" locked="0" layoutInCell="1" allowOverlap="1">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0075" cy="495300"/>
                  </a:xfrm>
                  <a:prstGeom prst="rect">
                    <a:avLst/>
                  </a:prstGeom>
                  <a:noFill/>
                  <a:ln>
                    <a:noFill/>
                  </a:ln>
                </pic:spPr>
              </pic:pic>
            </a:graphicData>
          </a:graphic>
        </wp:anchor>
      </w:drawing>
    </w:r>
    <w:r w:rsidR="00F1527A" w:rsidRPr="00F1527A">
      <w:rPr>
        <w:noProof/>
        <w:rtl/>
      </w:rPr>
      <w:pict>
        <v:rect id="Rectangle 2" o:spid="_x0000_s2049" style="position:absolute;left:0;text-align:left;margin-left:0;margin-top:-23.25pt;width:326.25pt;height:26.8pt;z-index:251659264;visibility:visible;mso-position-horizontal:center;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" stroked="f">
          <v:textbox style="mso-fit-shape-to-text:t" inset=".5mm,.3mm,.5mm,.3mm">
            <w:txbxContent>
              <w:p w:rsidR="00444192" w:rsidRPr="00DF6E28" w:rsidRDefault="00444192"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444192" w:rsidRPr="00DF6E28" w:rsidRDefault="00444192"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44192" w:rsidRPr="00DF6E28" w:rsidRDefault="00444192"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w:r>
  </w:p>
  <w:p w:rsidR="00444192" w:rsidRPr="009F74BE" w:rsidRDefault="00F1527A" w:rsidP="004B0AE7">
    <w:pPr>
      <w:pBdr>
        <w:bottom w:val="single" w:sz="4" w:space="1" w:color="auto"/>
      </w:pBdr>
      <w:ind w:left="849"/>
      <w:jc w:val="right"/>
      <w:rPr>
        <w:rFonts w:cs="B Mitra"/>
        <w:b/>
        <w:bCs/>
      </w:rPr>
    </w:pPr>
    <w:r w:rsidRPr="00F1527A">
      <w:rPr>
        <w:rFonts w:cs="B Mitra"/>
      </w:rPr>
      <w:fldChar w:fldCharType="begin"/>
    </w:r>
    <w:r w:rsidR="00444192" w:rsidRPr="009F74BE">
      <w:rPr>
        <w:rFonts w:cs="B Mitra"/>
      </w:rPr>
      <w:instrText xml:space="preserve"> PAGE   \* MERGEFORMAT </w:instrText>
    </w:r>
    <w:r w:rsidRPr="00F1527A">
      <w:rPr>
        <w:rFonts w:cs="B Mitra"/>
      </w:rPr>
      <w:fldChar w:fldCharType="separate"/>
    </w:r>
    <w:r w:rsidR="00AA727B" w:rsidRPr="00AA727B">
      <w:rPr>
        <w:rFonts w:cs="B Mitra"/>
        <w:b/>
        <w:bCs/>
        <w:noProof/>
        <w:rtl/>
      </w:rPr>
      <w:t>11</w:t>
    </w:r>
    <w:r w:rsidRPr="009F74BE">
      <w:rPr>
        <w:rFonts w:cs="B Mitra"/>
        <w:b/>
        <w:bCs/>
        <w:noProof/>
      </w:rPr>
      <w:fldChar w:fldCharType="end"/>
    </w:r>
  </w:p>
  <w:p w:rsidR="00444192" w:rsidRDefault="0044419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20472"/>
    <w:multiLevelType w:val="hybridMultilevel"/>
    <w:tmpl w:val="6A9691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26A399A"/>
    <w:multiLevelType w:val="multilevel"/>
    <w:tmpl w:val="316EA6F4"/>
    <w:lvl w:ilvl="0">
      <w:start w:val="2"/>
      <w:numFmt w:val="decimal"/>
      <w:pStyle w:val="Heading1"/>
      <w:suff w:val="space"/>
      <w:lvlText w:val="فصل %1"/>
      <w:lvlJc w:val="left"/>
      <w:pPr>
        <w:ind w:left="0" w:firstLine="0"/>
      </w:pPr>
      <w:rPr>
        <w:rFonts w:ascii="Times New Roman" w:hAnsi="Times New Roman" w:cs="B Titr"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40"/>
        <w:szCs w:val="40"/>
        <w:u w:val="none"/>
        <w:vertAlign w:val="baseline"/>
        <w:em w:val="none"/>
      </w:rPr>
    </w:lvl>
    <w:lvl w:ilvl="1">
      <w:start w:val="1"/>
      <w:numFmt w:val="decimal"/>
      <w:pStyle w:val="Heading2"/>
      <w:suff w:val="space"/>
      <w:lvlText w:val="%1-%2"/>
      <w:lvlJc w:val="left"/>
      <w:pPr>
        <w:ind w:left="284" w:hanging="104"/>
      </w:pPr>
      <w:rPr>
        <w:rFonts w:ascii="Times New Roman" w:hAnsi="Times New Roman" w:cs="B Nazani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Heading3"/>
      <w:suff w:val="space"/>
      <w:lvlText w:val="%1-%2-%3"/>
      <w:lvlJc w:val="left"/>
      <w:pPr>
        <w:ind w:left="284" w:hanging="284"/>
      </w:pPr>
      <w:rPr>
        <w:rFonts w:hint="default"/>
      </w:rPr>
    </w:lvl>
    <w:lvl w:ilvl="3">
      <w:start w:val="1"/>
      <w:numFmt w:val="decimal"/>
      <w:pStyle w:val="Heading4"/>
      <w:suff w:val="space"/>
      <w:lvlText w:val="%1-%2-%3-%4"/>
      <w:lvlJc w:val="left"/>
      <w:pPr>
        <w:ind w:left="284" w:hanging="284"/>
      </w:pPr>
      <w:rPr>
        <w:rFonts w:ascii="Times New Roman" w:hAnsi="Times New Roman" w:cs="B Lotus" w:hint="default"/>
        <w:b/>
        <w:bCs/>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4">
      <w:start w:val="1"/>
      <w:numFmt w:val="decimal"/>
      <w:pStyle w:val="Heading5"/>
      <w:suff w:val="space"/>
      <w:lvlText w:val="%1-%2-%3-%4-%5"/>
      <w:lvlJc w:val="left"/>
      <w:pPr>
        <w:ind w:left="284" w:hanging="284"/>
      </w:pPr>
      <w:rPr>
        <w:rFonts w:hint="default"/>
      </w:rPr>
    </w:lvl>
    <w:lvl w:ilvl="5">
      <w:start w:val="1"/>
      <w:numFmt w:val="decimal"/>
      <w:pStyle w:val="Heading6"/>
      <w:lvlText w:val="%1.%2.%3.%4.%5.%6"/>
      <w:lvlJc w:val="left"/>
      <w:pPr>
        <w:ind w:left="1152" w:hanging="1152"/>
      </w:pPr>
      <w:rPr>
        <w:rFonts w:hint="default"/>
        <w:color w:val="CC3399"/>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docVars>
    <w:docVar w:name="EN.InstantFormat" w:val="&lt;ENInstantFormat&gt;&lt;Enabled&gt;1&lt;/Enabled&gt;&lt;ScanUnformatted&gt;1&lt;/ScanUnformatted&gt;&lt;ScanChanges&gt;1&lt;/ScanChanges&gt;&lt;Suspended&gt;1&lt;/Suspended&gt;&lt;/ENInstantFormat&gt;"/>
    <w:docVar w:name="EN.Layout" w:val="&lt;ENLayout&gt;&lt;Style&gt;APA 6th - Sentence Case&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05xwrv0vxprzr7etttgpvswcarp5a5ww9sef&quot;&gt;babaee2&lt;record-ids&gt;&lt;item&gt;1&lt;/item&gt;&lt;item&gt;2&lt;/item&gt;&lt;item&gt;3&lt;/item&gt;&lt;item&gt;4&lt;/item&gt;&lt;item&gt;7&lt;/item&gt;&lt;item&gt;12&lt;/item&gt;&lt;item&gt;14&lt;/item&gt;&lt;item&gt;44&lt;/item&gt;&lt;item&gt;60&lt;/item&gt;&lt;item&gt;61&lt;/item&gt;&lt;item&gt;62&lt;/item&gt;&lt;item&gt;70&lt;/item&gt;&lt;item&gt;71&lt;/item&gt;&lt;item&gt;155&lt;/item&gt;&lt;/record-ids&gt;&lt;/item&gt;&lt;/Libraries&gt;"/>
  </w:docVars>
  <w:rsids>
    <w:rsidRoot w:val="00E61230"/>
    <w:rsid w:val="0000116A"/>
    <w:rsid w:val="000014CC"/>
    <w:rsid w:val="0000392F"/>
    <w:rsid w:val="00004BF5"/>
    <w:rsid w:val="000114EA"/>
    <w:rsid w:val="0001255E"/>
    <w:rsid w:val="00013C24"/>
    <w:rsid w:val="000175B0"/>
    <w:rsid w:val="00020906"/>
    <w:rsid w:val="0002230F"/>
    <w:rsid w:val="0002651A"/>
    <w:rsid w:val="000274B5"/>
    <w:rsid w:val="00030A23"/>
    <w:rsid w:val="0003110C"/>
    <w:rsid w:val="0003221C"/>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990"/>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1431"/>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4308"/>
    <w:rsid w:val="000E5E10"/>
    <w:rsid w:val="000F1AAB"/>
    <w:rsid w:val="000F205A"/>
    <w:rsid w:val="000F2C80"/>
    <w:rsid w:val="000F51CA"/>
    <w:rsid w:val="000F5E48"/>
    <w:rsid w:val="000F7F21"/>
    <w:rsid w:val="00101548"/>
    <w:rsid w:val="00101D06"/>
    <w:rsid w:val="0010220D"/>
    <w:rsid w:val="00102ACB"/>
    <w:rsid w:val="00102F46"/>
    <w:rsid w:val="00103BBA"/>
    <w:rsid w:val="00104346"/>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6A7D"/>
    <w:rsid w:val="00167F22"/>
    <w:rsid w:val="00173063"/>
    <w:rsid w:val="001735C6"/>
    <w:rsid w:val="001803C5"/>
    <w:rsid w:val="00181C14"/>
    <w:rsid w:val="00186C82"/>
    <w:rsid w:val="00187C4B"/>
    <w:rsid w:val="00190E14"/>
    <w:rsid w:val="00190FFF"/>
    <w:rsid w:val="00193A1D"/>
    <w:rsid w:val="0019452C"/>
    <w:rsid w:val="001A1AF0"/>
    <w:rsid w:val="001A66DD"/>
    <w:rsid w:val="001B326C"/>
    <w:rsid w:val="001B4BBD"/>
    <w:rsid w:val="001B6275"/>
    <w:rsid w:val="001B6601"/>
    <w:rsid w:val="001B7E2E"/>
    <w:rsid w:val="001C6624"/>
    <w:rsid w:val="001C6D8B"/>
    <w:rsid w:val="001D36C9"/>
    <w:rsid w:val="001D51C3"/>
    <w:rsid w:val="001E21EF"/>
    <w:rsid w:val="001E32EE"/>
    <w:rsid w:val="001E59F4"/>
    <w:rsid w:val="001E629E"/>
    <w:rsid w:val="001F5C58"/>
    <w:rsid w:val="001F66AE"/>
    <w:rsid w:val="002028F5"/>
    <w:rsid w:val="0020319C"/>
    <w:rsid w:val="0020719E"/>
    <w:rsid w:val="00211E44"/>
    <w:rsid w:val="0021233C"/>
    <w:rsid w:val="00215D02"/>
    <w:rsid w:val="00220EBD"/>
    <w:rsid w:val="00222FE3"/>
    <w:rsid w:val="00224504"/>
    <w:rsid w:val="0022479B"/>
    <w:rsid w:val="0022554E"/>
    <w:rsid w:val="00230F6F"/>
    <w:rsid w:val="00236FB8"/>
    <w:rsid w:val="00240AE2"/>
    <w:rsid w:val="002415FE"/>
    <w:rsid w:val="002416C0"/>
    <w:rsid w:val="0024389B"/>
    <w:rsid w:val="00251C34"/>
    <w:rsid w:val="002524AB"/>
    <w:rsid w:val="0025254A"/>
    <w:rsid w:val="00255205"/>
    <w:rsid w:val="0025555D"/>
    <w:rsid w:val="002556BA"/>
    <w:rsid w:val="00255891"/>
    <w:rsid w:val="00256F4F"/>
    <w:rsid w:val="002600E5"/>
    <w:rsid w:val="00263392"/>
    <w:rsid w:val="002641C8"/>
    <w:rsid w:val="00264DCA"/>
    <w:rsid w:val="00267059"/>
    <w:rsid w:val="002700DC"/>
    <w:rsid w:val="00271D67"/>
    <w:rsid w:val="00271FFB"/>
    <w:rsid w:val="002741AC"/>
    <w:rsid w:val="00281C31"/>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71B0"/>
    <w:rsid w:val="002E2FDF"/>
    <w:rsid w:val="002E5480"/>
    <w:rsid w:val="002E692C"/>
    <w:rsid w:val="002F3D66"/>
    <w:rsid w:val="002F583D"/>
    <w:rsid w:val="003033CD"/>
    <w:rsid w:val="003053BE"/>
    <w:rsid w:val="00307C78"/>
    <w:rsid w:val="00310678"/>
    <w:rsid w:val="00311CEF"/>
    <w:rsid w:val="00313EFA"/>
    <w:rsid w:val="00314E14"/>
    <w:rsid w:val="0031629C"/>
    <w:rsid w:val="0032187C"/>
    <w:rsid w:val="00323146"/>
    <w:rsid w:val="00324837"/>
    <w:rsid w:val="0033241F"/>
    <w:rsid w:val="00332BAD"/>
    <w:rsid w:val="00332DFA"/>
    <w:rsid w:val="00333D0D"/>
    <w:rsid w:val="0033486A"/>
    <w:rsid w:val="00335D38"/>
    <w:rsid w:val="0034063A"/>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617E"/>
    <w:rsid w:val="003964A8"/>
    <w:rsid w:val="003A15A2"/>
    <w:rsid w:val="003A2D0D"/>
    <w:rsid w:val="003A42AE"/>
    <w:rsid w:val="003A6F06"/>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D7B90"/>
    <w:rsid w:val="003E06E3"/>
    <w:rsid w:val="003E0F12"/>
    <w:rsid w:val="003E1261"/>
    <w:rsid w:val="003E205B"/>
    <w:rsid w:val="003E417C"/>
    <w:rsid w:val="003E67ED"/>
    <w:rsid w:val="003E6AA9"/>
    <w:rsid w:val="003F0CF5"/>
    <w:rsid w:val="003F154C"/>
    <w:rsid w:val="003F3CC9"/>
    <w:rsid w:val="003F4479"/>
    <w:rsid w:val="00404BEC"/>
    <w:rsid w:val="004050AB"/>
    <w:rsid w:val="004156FB"/>
    <w:rsid w:val="004167CA"/>
    <w:rsid w:val="004212E3"/>
    <w:rsid w:val="00421F7B"/>
    <w:rsid w:val="004239CE"/>
    <w:rsid w:val="00424C89"/>
    <w:rsid w:val="004263D2"/>
    <w:rsid w:val="00430A73"/>
    <w:rsid w:val="00434B9A"/>
    <w:rsid w:val="004357AF"/>
    <w:rsid w:val="00443265"/>
    <w:rsid w:val="00444192"/>
    <w:rsid w:val="0044477C"/>
    <w:rsid w:val="00452669"/>
    <w:rsid w:val="00452FC5"/>
    <w:rsid w:val="00454B93"/>
    <w:rsid w:val="00455DD1"/>
    <w:rsid w:val="0046145A"/>
    <w:rsid w:val="00461B93"/>
    <w:rsid w:val="004627E3"/>
    <w:rsid w:val="0046285E"/>
    <w:rsid w:val="00466C84"/>
    <w:rsid w:val="004679A5"/>
    <w:rsid w:val="00471933"/>
    <w:rsid w:val="00473B0C"/>
    <w:rsid w:val="004749F2"/>
    <w:rsid w:val="00475431"/>
    <w:rsid w:val="00477157"/>
    <w:rsid w:val="00481A71"/>
    <w:rsid w:val="004839FA"/>
    <w:rsid w:val="004857D1"/>
    <w:rsid w:val="00485AA5"/>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68BA"/>
    <w:rsid w:val="004C1FA2"/>
    <w:rsid w:val="004C20B0"/>
    <w:rsid w:val="004C4EB6"/>
    <w:rsid w:val="004C58BF"/>
    <w:rsid w:val="004D0BFD"/>
    <w:rsid w:val="004D407E"/>
    <w:rsid w:val="004D4442"/>
    <w:rsid w:val="004D4924"/>
    <w:rsid w:val="004E1410"/>
    <w:rsid w:val="004E1945"/>
    <w:rsid w:val="004E2955"/>
    <w:rsid w:val="004F3FD3"/>
    <w:rsid w:val="004F7882"/>
    <w:rsid w:val="00504763"/>
    <w:rsid w:val="00505BFB"/>
    <w:rsid w:val="00516454"/>
    <w:rsid w:val="00517DF4"/>
    <w:rsid w:val="0052108A"/>
    <w:rsid w:val="0052274C"/>
    <w:rsid w:val="0052679A"/>
    <w:rsid w:val="005273DD"/>
    <w:rsid w:val="005305B4"/>
    <w:rsid w:val="00532111"/>
    <w:rsid w:val="005430D3"/>
    <w:rsid w:val="005433DE"/>
    <w:rsid w:val="00545D90"/>
    <w:rsid w:val="0055717E"/>
    <w:rsid w:val="0056265D"/>
    <w:rsid w:val="00565685"/>
    <w:rsid w:val="0056616B"/>
    <w:rsid w:val="00566CA8"/>
    <w:rsid w:val="00567AED"/>
    <w:rsid w:val="00570765"/>
    <w:rsid w:val="00571E1C"/>
    <w:rsid w:val="005813EA"/>
    <w:rsid w:val="00581AC9"/>
    <w:rsid w:val="00583AFE"/>
    <w:rsid w:val="00585D6E"/>
    <w:rsid w:val="0059096B"/>
    <w:rsid w:val="00593F6D"/>
    <w:rsid w:val="005948AC"/>
    <w:rsid w:val="005955B9"/>
    <w:rsid w:val="005A0F2E"/>
    <w:rsid w:val="005A20E4"/>
    <w:rsid w:val="005A68E7"/>
    <w:rsid w:val="005A753D"/>
    <w:rsid w:val="005B0CB2"/>
    <w:rsid w:val="005B4E4C"/>
    <w:rsid w:val="005B5C0F"/>
    <w:rsid w:val="005B7D3D"/>
    <w:rsid w:val="005C2C33"/>
    <w:rsid w:val="005C4329"/>
    <w:rsid w:val="005C6780"/>
    <w:rsid w:val="005C770A"/>
    <w:rsid w:val="005D0D0C"/>
    <w:rsid w:val="005D280E"/>
    <w:rsid w:val="005D2C93"/>
    <w:rsid w:val="005E1902"/>
    <w:rsid w:val="005E5196"/>
    <w:rsid w:val="005E6136"/>
    <w:rsid w:val="005E733B"/>
    <w:rsid w:val="005E7946"/>
    <w:rsid w:val="005E7FB7"/>
    <w:rsid w:val="005F1A6E"/>
    <w:rsid w:val="005F435C"/>
    <w:rsid w:val="005F49AC"/>
    <w:rsid w:val="005F66FE"/>
    <w:rsid w:val="00600F9A"/>
    <w:rsid w:val="006116AB"/>
    <w:rsid w:val="00613383"/>
    <w:rsid w:val="006149EE"/>
    <w:rsid w:val="0061695E"/>
    <w:rsid w:val="00617586"/>
    <w:rsid w:val="00617DA1"/>
    <w:rsid w:val="00625CCF"/>
    <w:rsid w:val="00630E6B"/>
    <w:rsid w:val="00632ABC"/>
    <w:rsid w:val="00633B26"/>
    <w:rsid w:val="0063774E"/>
    <w:rsid w:val="00642D3C"/>
    <w:rsid w:val="006435CB"/>
    <w:rsid w:val="00647D0C"/>
    <w:rsid w:val="00650794"/>
    <w:rsid w:val="00650E98"/>
    <w:rsid w:val="00652020"/>
    <w:rsid w:val="0065298A"/>
    <w:rsid w:val="0065314E"/>
    <w:rsid w:val="00653967"/>
    <w:rsid w:val="00661095"/>
    <w:rsid w:val="00661505"/>
    <w:rsid w:val="00665536"/>
    <w:rsid w:val="00665F4D"/>
    <w:rsid w:val="006726DA"/>
    <w:rsid w:val="00673E33"/>
    <w:rsid w:val="00674311"/>
    <w:rsid w:val="00675569"/>
    <w:rsid w:val="006829E5"/>
    <w:rsid w:val="00682F60"/>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4D22"/>
    <w:rsid w:val="006B720C"/>
    <w:rsid w:val="006B7802"/>
    <w:rsid w:val="006C360E"/>
    <w:rsid w:val="006C4A4C"/>
    <w:rsid w:val="006C4DFB"/>
    <w:rsid w:val="006D1031"/>
    <w:rsid w:val="006D1D51"/>
    <w:rsid w:val="006D3EDA"/>
    <w:rsid w:val="006D4585"/>
    <w:rsid w:val="006D532A"/>
    <w:rsid w:val="006E0A31"/>
    <w:rsid w:val="006E0DB3"/>
    <w:rsid w:val="006E1884"/>
    <w:rsid w:val="006E21B8"/>
    <w:rsid w:val="006E45C3"/>
    <w:rsid w:val="006E7196"/>
    <w:rsid w:val="006E7F43"/>
    <w:rsid w:val="006F0701"/>
    <w:rsid w:val="006F0D98"/>
    <w:rsid w:val="006F0FB4"/>
    <w:rsid w:val="006F1BB9"/>
    <w:rsid w:val="006F53D9"/>
    <w:rsid w:val="006F63C7"/>
    <w:rsid w:val="006F70C2"/>
    <w:rsid w:val="0070025F"/>
    <w:rsid w:val="00707CFD"/>
    <w:rsid w:val="00711AC5"/>
    <w:rsid w:val="00711E76"/>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5483"/>
    <w:rsid w:val="007608F8"/>
    <w:rsid w:val="00760CAE"/>
    <w:rsid w:val="00761B36"/>
    <w:rsid w:val="00762280"/>
    <w:rsid w:val="0076465F"/>
    <w:rsid w:val="00765622"/>
    <w:rsid w:val="0076624E"/>
    <w:rsid w:val="007670C9"/>
    <w:rsid w:val="00767CBC"/>
    <w:rsid w:val="00770DAE"/>
    <w:rsid w:val="0077209A"/>
    <w:rsid w:val="00773920"/>
    <w:rsid w:val="00774A6A"/>
    <w:rsid w:val="00776A3F"/>
    <w:rsid w:val="00776B76"/>
    <w:rsid w:val="0078494A"/>
    <w:rsid w:val="00787509"/>
    <w:rsid w:val="00787F87"/>
    <w:rsid w:val="00794DB8"/>
    <w:rsid w:val="0079606C"/>
    <w:rsid w:val="007A108B"/>
    <w:rsid w:val="007A3085"/>
    <w:rsid w:val="007A6317"/>
    <w:rsid w:val="007A6F15"/>
    <w:rsid w:val="007B01FF"/>
    <w:rsid w:val="007B0772"/>
    <w:rsid w:val="007B0E0A"/>
    <w:rsid w:val="007B4E4D"/>
    <w:rsid w:val="007B6861"/>
    <w:rsid w:val="007B6CA8"/>
    <w:rsid w:val="007B7AFC"/>
    <w:rsid w:val="007C123C"/>
    <w:rsid w:val="007D0D84"/>
    <w:rsid w:val="007D1C70"/>
    <w:rsid w:val="007D22A1"/>
    <w:rsid w:val="007D3D75"/>
    <w:rsid w:val="007D742A"/>
    <w:rsid w:val="007E024E"/>
    <w:rsid w:val="007E1706"/>
    <w:rsid w:val="007E2561"/>
    <w:rsid w:val="007E28BE"/>
    <w:rsid w:val="007E2D24"/>
    <w:rsid w:val="007E409B"/>
    <w:rsid w:val="007F1608"/>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205C1"/>
    <w:rsid w:val="00823650"/>
    <w:rsid w:val="0082379F"/>
    <w:rsid w:val="00823CFB"/>
    <w:rsid w:val="00824000"/>
    <w:rsid w:val="00826319"/>
    <w:rsid w:val="008267FF"/>
    <w:rsid w:val="0083025D"/>
    <w:rsid w:val="00832D3B"/>
    <w:rsid w:val="00835275"/>
    <w:rsid w:val="008404C7"/>
    <w:rsid w:val="00840E8A"/>
    <w:rsid w:val="008429DF"/>
    <w:rsid w:val="008508B9"/>
    <w:rsid w:val="008535F3"/>
    <w:rsid w:val="00854B93"/>
    <w:rsid w:val="008562A8"/>
    <w:rsid w:val="00856673"/>
    <w:rsid w:val="00857CC0"/>
    <w:rsid w:val="00857DD1"/>
    <w:rsid w:val="008600BB"/>
    <w:rsid w:val="00861E89"/>
    <w:rsid w:val="008637C9"/>
    <w:rsid w:val="00863D98"/>
    <w:rsid w:val="00863EC3"/>
    <w:rsid w:val="00875268"/>
    <w:rsid w:val="00875F1D"/>
    <w:rsid w:val="008776B2"/>
    <w:rsid w:val="00882262"/>
    <w:rsid w:val="00883468"/>
    <w:rsid w:val="008848CE"/>
    <w:rsid w:val="00885504"/>
    <w:rsid w:val="0088553C"/>
    <w:rsid w:val="0088736C"/>
    <w:rsid w:val="008879F0"/>
    <w:rsid w:val="00892443"/>
    <w:rsid w:val="00894FDA"/>
    <w:rsid w:val="008970C9"/>
    <w:rsid w:val="008A09D5"/>
    <w:rsid w:val="008A3F8D"/>
    <w:rsid w:val="008A4EBD"/>
    <w:rsid w:val="008A6E18"/>
    <w:rsid w:val="008A7461"/>
    <w:rsid w:val="008B5C12"/>
    <w:rsid w:val="008C1070"/>
    <w:rsid w:val="008C47E4"/>
    <w:rsid w:val="008C5E32"/>
    <w:rsid w:val="008C793E"/>
    <w:rsid w:val="008D12BF"/>
    <w:rsid w:val="008D1A64"/>
    <w:rsid w:val="008D1B29"/>
    <w:rsid w:val="008D75F7"/>
    <w:rsid w:val="008D7807"/>
    <w:rsid w:val="008F0C8A"/>
    <w:rsid w:val="008F0DC2"/>
    <w:rsid w:val="008F2A37"/>
    <w:rsid w:val="008F33CA"/>
    <w:rsid w:val="008F4651"/>
    <w:rsid w:val="0090014E"/>
    <w:rsid w:val="00901E90"/>
    <w:rsid w:val="00902CA8"/>
    <w:rsid w:val="00913407"/>
    <w:rsid w:val="0091413C"/>
    <w:rsid w:val="009155F8"/>
    <w:rsid w:val="009164A0"/>
    <w:rsid w:val="00917399"/>
    <w:rsid w:val="009205AA"/>
    <w:rsid w:val="00921239"/>
    <w:rsid w:val="00924E35"/>
    <w:rsid w:val="009337A3"/>
    <w:rsid w:val="009379C5"/>
    <w:rsid w:val="00940410"/>
    <w:rsid w:val="00940DE9"/>
    <w:rsid w:val="00942E99"/>
    <w:rsid w:val="00946872"/>
    <w:rsid w:val="00950952"/>
    <w:rsid w:val="0095282F"/>
    <w:rsid w:val="00953EF3"/>
    <w:rsid w:val="009622DD"/>
    <w:rsid w:val="00965544"/>
    <w:rsid w:val="009663E7"/>
    <w:rsid w:val="00970D8A"/>
    <w:rsid w:val="009736D3"/>
    <w:rsid w:val="00974D93"/>
    <w:rsid w:val="00976D4E"/>
    <w:rsid w:val="00980881"/>
    <w:rsid w:val="00983A23"/>
    <w:rsid w:val="00986664"/>
    <w:rsid w:val="009867E7"/>
    <w:rsid w:val="00987521"/>
    <w:rsid w:val="00990B11"/>
    <w:rsid w:val="009921D0"/>
    <w:rsid w:val="009929B4"/>
    <w:rsid w:val="009945C9"/>
    <w:rsid w:val="009951CC"/>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26BD4"/>
    <w:rsid w:val="00A31013"/>
    <w:rsid w:val="00A325AF"/>
    <w:rsid w:val="00A32D4E"/>
    <w:rsid w:val="00A34C95"/>
    <w:rsid w:val="00A3657E"/>
    <w:rsid w:val="00A37251"/>
    <w:rsid w:val="00A43B7F"/>
    <w:rsid w:val="00A43F27"/>
    <w:rsid w:val="00A44719"/>
    <w:rsid w:val="00A46A80"/>
    <w:rsid w:val="00A47467"/>
    <w:rsid w:val="00A50274"/>
    <w:rsid w:val="00A51E6B"/>
    <w:rsid w:val="00A52451"/>
    <w:rsid w:val="00A53FAF"/>
    <w:rsid w:val="00A57F09"/>
    <w:rsid w:val="00A60BCC"/>
    <w:rsid w:val="00A61C9D"/>
    <w:rsid w:val="00A62AD3"/>
    <w:rsid w:val="00A6401E"/>
    <w:rsid w:val="00A6640B"/>
    <w:rsid w:val="00A765EB"/>
    <w:rsid w:val="00A77381"/>
    <w:rsid w:val="00A77DA6"/>
    <w:rsid w:val="00A80662"/>
    <w:rsid w:val="00A82DE2"/>
    <w:rsid w:val="00A951F8"/>
    <w:rsid w:val="00A97792"/>
    <w:rsid w:val="00AA10E2"/>
    <w:rsid w:val="00AA30C5"/>
    <w:rsid w:val="00AA3631"/>
    <w:rsid w:val="00AA727B"/>
    <w:rsid w:val="00AA7B49"/>
    <w:rsid w:val="00AB27F7"/>
    <w:rsid w:val="00AB6E7B"/>
    <w:rsid w:val="00AC08EA"/>
    <w:rsid w:val="00AC3888"/>
    <w:rsid w:val="00AC3EB2"/>
    <w:rsid w:val="00AC576E"/>
    <w:rsid w:val="00AC61F7"/>
    <w:rsid w:val="00AD071E"/>
    <w:rsid w:val="00AD0871"/>
    <w:rsid w:val="00AD2908"/>
    <w:rsid w:val="00AD4F53"/>
    <w:rsid w:val="00AD5AFF"/>
    <w:rsid w:val="00AD5D64"/>
    <w:rsid w:val="00AD6F12"/>
    <w:rsid w:val="00AD6F29"/>
    <w:rsid w:val="00AE1D80"/>
    <w:rsid w:val="00AE229F"/>
    <w:rsid w:val="00AE4663"/>
    <w:rsid w:val="00AE5172"/>
    <w:rsid w:val="00AF1FC6"/>
    <w:rsid w:val="00AF384A"/>
    <w:rsid w:val="00AF5245"/>
    <w:rsid w:val="00AF6B47"/>
    <w:rsid w:val="00B052B5"/>
    <w:rsid w:val="00B0530E"/>
    <w:rsid w:val="00B10E93"/>
    <w:rsid w:val="00B125E5"/>
    <w:rsid w:val="00B12BCD"/>
    <w:rsid w:val="00B12DB5"/>
    <w:rsid w:val="00B13AF1"/>
    <w:rsid w:val="00B14096"/>
    <w:rsid w:val="00B14723"/>
    <w:rsid w:val="00B20314"/>
    <w:rsid w:val="00B20724"/>
    <w:rsid w:val="00B22863"/>
    <w:rsid w:val="00B2290A"/>
    <w:rsid w:val="00B230E0"/>
    <w:rsid w:val="00B2336B"/>
    <w:rsid w:val="00B246B1"/>
    <w:rsid w:val="00B35C39"/>
    <w:rsid w:val="00B372BC"/>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50E1"/>
    <w:rsid w:val="00B95960"/>
    <w:rsid w:val="00B9768D"/>
    <w:rsid w:val="00BA35C7"/>
    <w:rsid w:val="00BA3B09"/>
    <w:rsid w:val="00BA5099"/>
    <w:rsid w:val="00BA67F7"/>
    <w:rsid w:val="00BA7FE7"/>
    <w:rsid w:val="00BB0B43"/>
    <w:rsid w:val="00BB2004"/>
    <w:rsid w:val="00BB3D1B"/>
    <w:rsid w:val="00BB3DE8"/>
    <w:rsid w:val="00BB5662"/>
    <w:rsid w:val="00BB5CC2"/>
    <w:rsid w:val="00BB78CE"/>
    <w:rsid w:val="00BB7CE8"/>
    <w:rsid w:val="00BC04E0"/>
    <w:rsid w:val="00BC4C2A"/>
    <w:rsid w:val="00BC6D9F"/>
    <w:rsid w:val="00BD0C8D"/>
    <w:rsid w:val="00BD2183"/>
    <w:rsid w:val="00BE4BD5"/>
    <w:rsid w:val="00BF2BD6"/>
    <w:rsid w:val="00BF5470"/>
    <w:rsid w:val="00BF55B6"/>
    <w:rsid w:val="00C0111E"/>
    <w:rsid w:val="00C0578F"/>
    <w:rsid w:val="00C05DB8"/>
    <w:rsid w:val="00C132FB"/>
    <w:rsid w:val="00C15107"/>
    <w:rsid w:val="00C153DC"/>
    <w:rsid w:val="00C16302"/>
    <w:rsid w:val="00C167F8"/>
    <w:rsid w:val="00C16DC0"/>
    <w:rsid w:val="00C2003D"/>
    <w:rsid w:val="00C223E6"/>
    <w:rsid w:val="00C23558"/>
    <w:rsid w:val="00C27D51"/>
    <w:rsid w:val="00C3502F"/>
    <w:rsid w:val="00C35B23"/>
    <w:rsid w:val="00C37280"/>
    <w:rsid w:val="00C40326"/>
    <w:rsid w:val="00C45A1D"/>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4C86"/>
    <w:rsid w:val="00C76925"/>
    <w:rsid w:val="00C76956"/>
    <w:rsid w:val="00C81223"/>
    <w:rsid w:val="00C83F87"/>
    <w:rsid w:val="00C8403A"/>
    <w:rsid w:val="00C841FD"/>
    <w:rsid w:val="00C856FC"/>
    <w:rsid w:val="00C87985"/>
    <w:rsid w:val="00C90AFA"/>
    <w:rsid w:val="00C90CDE"/>
    <w:rsid w:val="00CA1422"/>
    <w:rsid w:val="00CA309E"/>
    <w:rsid w:val="00CA351C"/>
    <w:rsid w:val="00CA5823"/>
    <w:rsid w:val="00CA768F"/>
    <w:rsid w:val="00CA7B64"/>
    <w:rsid w:val="00CB0131"/>
    <w:rsid w:val="00CB05D0"/>
    <w:rsid w:val="00CB3586"/>
    <w:rsid w:val="00CB4CC7"/>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E0E"/>
    <w:rsid w:val="00D00B0F"/>
    <w:rsid w:val="00D01FE4"/>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9"/>
    <w:rsid w:val="00D325FD"/>
    <w:rsid w:val="00D32681"/>
    <w:rsid w:val="00D35DEF"/>
    <w:rsid w:val="00D4015A"/>
    <w:rsid w:val="00D4370B"/>
    <w:rsid w:val="00D44E98"/>
    <w:rsid w:val="00D473F4"/>
    <w:rsid w:val="00D53C93"/>
    <w:rsid w:val="00D53EA0"/>
    <w:rsid w:val="00D54127"/>
    <w:rsid w:val="00D56422"/>
    <w:rsid w:val="00D572D1"/>
    <w:rsid w:val="00D60246"/>
    <w:rsid w:val="00D60774"/>
    <w:rsid w:val="00D6707D"/>
    <w:rsid w:val="00D71558"/>
    <w:rsid w:val="00D73C31"/>
    <w:rsid w:val="00D75E02"/>
    <w:rsid w:val="00D76320"/>
    <w:rsid w:val="00D768CD"/>
    <w:rsid w:val="00D77D09"/>
    <w:rsid w:val="00D83399"/>
    <w:rsid w:val="00D84715"/>
    <w:rsid w:val="00D847FE"/>
    <w:rsid w:val="00D90279"/>
    <w:rsid w:val="00D90D0A"/>
    <w:rsid w:val="00D914F0"/>
    <w:rsid w:val="00D91A97"/>
    <w:rsid w:val="00D93316"/>
    <w:rsid w:val="00D95642"/>
    <w:rsid w:val="00D96003"/>
    <w:rsid w:val="00D968D9"/>
    <w:rsid w:val="00D96ADF"/>
    <w:rsid w:val="00D9704B"/>
    <w:rsid w:val="00DA0909"/>
    <w:rsid w:val="00DA1155"/>
    <w:rsid w:val="00DA229D"/>
    <w:rsid w:val="00DA40B4"/>
    <w:rsid w:val="00DA6428"/>
    <w:rsid w:val="00DB09E7"/>
    <w:rsid w:val="00DB0C75"/>
    <w:rsid w:val="00DB1E4E"/>
    <w:rsid w:val="00DB62BE"/>
    <w:rsid w:val="00DC4B92"/>
    <w:rsid w:val="00DC6820"/>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34B9"/>
    <w:rsid w:val="00E04CA1"/>
    <w:rsid w:val="00E069F6"/>
    <w:rsid w:val="00E06C74"/>
    <w:rsid w:val="00E11953"/>
    <w:rsid w:val="00E1504B"/>
    <w:rsid w:val="00E157DE"/>
    <w:rsid w:val="00E16B70"/>
    <w:rsid w:val="00E17400"/>
    <w:rsid w:val="00E21F3A"/>
    <w:rsid w:val="00E22037"/>
    <w:rsid w:val="00E22F99"/>
    <w:rsid w:val="00E25A5E"/>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63A62"/>
    <w:rsid w:val="00E70E8C"/>
    <w:rsid w:val="00E72AF4"/>
    <w:rsid w:val="00E73099"/>
    <w:rsid w:val="00E753A4"/>
    <w:rsid w:val="00E762D0"/>
    <w:rsid w:val="00E77A50"/>
    <w:rsid w:val="00E81A2B"/>
    <w:rsid w:val="00E87ACD"/>
    <w:rsid w:val="00E90F7C"/>
    <w:rsid w:val="00E92688"/>
    <w:rsid w:val="00E9367E"/>
    <w:rsid w:val="00E938F6"/>
    <w:rsid w:val="00E9505F"/>
    <w:rsid w:val="00E960BF"/>
    <w:rsid w:val="00EA0171"/>
    <w:rsid w:val="00EA01D3"/>
    <w:rsid w:val="00EA1EAB"/>
    <w:rsid w:val="00EA2535"/>
    <w:rsid w:val="00EA260D"/>
    <w:rsid w:val="00EA5CFA"/>
    <w:rsid w:val="00EA60A6"/>
    <w:rsid w:val="00EB0C97"/>
    <w:rsid w:val="00EB3311"/>
    <w:rsid w:val="00EB6BA7"/>
    <w:rsid w:val="00EC1D1C"/>
    <w:rsid w:val="00EC240B"/>
    <w:rsid w:val="00EC5A95"/>
    <w:rsid w:val="00EC7671"/>
    <w:rsid w:val="00EC7D18"/>
    <w:rsid w:val="00ED4086"/>
    <w:rsid w:val="00ED5D72"/>
    <w:rsid w:val="00EE2002"/>
    <w:rsid w:val="00EE27C4"/>
    <w:rsid w:val="00EE3204"/>
    <w:rsid w:val="00EF1B32"/>
    <w:rsid w:val="00EF3AB4"/>
    <w:rsid w:val="00EF5095"/>
    <w:rsid w:val="00EF50E0"/>
    <w:rsid w:val="00F00199"/>
    <w:rsid w:val="00F0185B"/>
    <w:rsid w:val="00F01D4B"/>
    <w:rsid w:val="00F075A9"/>
    <w:rsid w:val="00F077E2"/>
    <w:rsid w:val="00F12911"/>
    <w:rsid w:val="00F13854"/>
    <w:rsid w:val="00F13FB6"/>
    <w:rsid w:val="00F14413"/>
    <w:rsid w:val="00F1527A"/>
    <w:rsid w:val="00F17F4E"/>
    <w:rsid w:val="00F20545"/>
    <w:rsid w:val="00F2078A"/>
    <w:rsid w:val="00F25948"/>
    <w:rsid w:val="00F267FC"/>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62C7C"/>
    <w:rsid w:val="00F63F82"/>
    <w:rsid w:val="00F6557F"/>
    <w:rsid w:val="00F66532"/>
    <w:rsid w:val="00F71E22"/>
    <w:rsid w:val="00F720A5"/>
    <w:rsid w:val="00F7477F"/>
    <w:rsid w:val="00F75BCD"/>
    <w:rsid w:val="00F7637E"/>
    <w:rsid w:val="00F7656A"/>
    <w:rsid w:val="00F77FF4"/>
    <w:rsid w:val="00F80B94"/>
    <w:rsid w:val="00F80D69"/>
    <w:rsid w:val="00F81E1C"/>
    <w:rsid w:val="00F81F1A"/>
    <w:rsid w:val="00F82402"/>
    <w:rsid w:val="00F843F4"/>
    <w:rsid w:val="00F868AE"/>
    <w:rsid w:val="00F95F02"/>
    <w:rsid w:val="00F96502"/>
    <w:rsid w:val="00FA6081"/>
    <w:rsid w:val="00FA621B"/>
    <w:rsid w:val="00FA6BA6"/>
    <w:rsid w:val="00FA719A"/>
    <w:rsid w:val="00FB12F2"/>
    <w:rsid w:val="00FB2575"/>
    <w:rsid w:val="00FB3E44"/>
    <w:rsid w:val="00FB761B"/>
    <w:rsid w:val="00FC1F45"/>
    <w:rsid w:val="00FC3408"/>
    <w:rsid w:val="00FC56B3"/>
    <w:rsid w:val="00FC691C"/>
    <w:rsid w:val="00FC6DA3"/>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9096B"/>
    <w:pPr>
      <w:keepNext/>
      <w:numPr>
        <w:numId w:val="1"/>
      </w:numPr>
      <w:spacing w:before="360" w:after="360"/>
      <w:jc w:val="center"/>
      <w:outlineLvl w:val="0"/>
    </w:pPr>
    <w:rPr>
      <w:rFonts w:cs="B Titr"/>
      <w:snapToGrid w:val="0"/>
      <w:color w:val="000000"/>
      <w:w w:val="0"/>
      <w:sz w:val="52"/>
      <w:szCs w:val="40"/>
    </w:rPr>
  </w:style>
  <w:style w:type="paragraph" w:styleId="Heading2">
    <w:name w:val="heading 2"/>
    <w:basedOn w:val="Normal"/>
    <w:next w:val="Normal"/>
    <w:link w:val="Heading2Char"/>
    <w:qFormat/>
    <w:rsid w:val="0059096B"/>
    <w:pPr>
      <w:keepNext/>
      <w:numPr>
        <w:ilvl w:val="1"/>
        <w:numId w:val="1"/>
      </w:numPr>
      <w:spacing w:before="240" w:after="60"/>
      <w:jc w:val="both"/>
      <w:outlineLvl w:val="1"/>
    </w:pPr>
    <w:rPr>
      <w:rFonts w:ascii="Arial" w:eastAsia="Calibri" w:hAnsi="Arial" w:cs="B Badr"/>
      <w:b/>
      <w:bCs/>
      <w:i/>
      <w:iCs/>
      <w:sz w:val="28"/>
      <w:szCs w:val="32"/>
    </w:rPr>
  </w:style>
  <w:style w:type="paragraph" w:styleId="Heading3">
    <w:name w:val="heading 3"/>
    <w:basedOn w:val="Normal"/>
    <w:next w:val="Normal"/>
    <w:link w:val="Heading3Char"/>
    <w:qFormat/>
    <w:rsid w:val="0059096B"/>
    <w:pPr>
      <w:keepNext/>
      <w:numPr>
        <w:ilvl w:val="2"/>
        <w:numId w:val="1"/>
      </w:numPr>
      <w:spacing w:before="240" w:after="60"/>
      <w:jc w:val="both"/>
      <w:outlineLvl w:val="2"/>
    </w:pPr>
    <w:rPr>
      <w:rFonts w:ascii="Cambria" w:hAnsi="Cambria" w:cs="B Lotus"/>
      <w:b/>
      <w:bCs/>
      <w:sz w:val="26"/>
      <w:szCs w:val="28"/>
    </w:rPr>
  </w:style>
  <w:style w:type="paragraph" w:styleId="Heading4">
    <w:name w:val="heading 4"/>
    <w:basedOn w:val="Normal"/>
    <w:next w:val="Normal"/>
    <w:link w:val="Heading4Char"/>
    <w:qFormat/>
    <w:rsid w:val="0059096B"/>
    <w:pPr>
      <w:keepNext/>
      <w:numPr>
        <w:ilvl w:val="3"/>
        <w:numId w:val="1"/>
      </w:numPr>
      <w:spacing w:before="240" w:after="60"/>
      <w:jc w:val="both"/>
      <w:outlineLvl w:val="3"/>
    </w:pPr>
    <w:rPr>
      <w:rFonts w:ascii="Calibri" w:hAnsi="Calibri" w:cs="B Lotus"/>
      <w:b/>
      <w:bCs/>
      <w:sz w:val="28"/>
      <w:szCs w:val="28"/>
      <w:lang w:bidi="fa-IR"/>
    </w:rPr>
  </w:style>
  <w:style w:type="paragraph" w:styleId="Heading5">
    <w:name w:val="heading 5"/>
    <w:basedOn w:val="Normal"/>
    <w:next w:val="Normal"/>
    <w:link w:val="Heading5Char"/>
    <w:qFormat/>
    <w:rsid w:val="0059096B"/>
    <w:pPr>
      <w:numPr>
        <w:ilvl w:val="4"/>
        <w:numId w:val="1"/>
      </w:numPr>
      <w:spacing w:before="240" w:after="60"/>
      <w:jc w:val="both"/>
      <w:outlineLvl w:val="4"/>
    </w:pPr>
    <w:rPr>
      <w:rFonts w:ascii="Calibri" w:hAnsi="Calibri" w:cs="B Lotus"/>
      <w:b/>
      <w:bCs/>
      <w:i/>
      <w:iCs/>
      <w:sz w:val="26"/>
      <w:szCs w:val="26"/>
    </w:rPr>
  </w:style>
  <w:style w:type="paragraph" w:styleId="Heading6">
    <w:name w:val="heading 6"/>
    <w:basedOn w:val="Normal"/>
    <w:next w:val="Normal"/>
    <w:link w:val="Heading6Char"/>
    <w:qFormat/>
    <w:rsid w:val="0059096B"/>
    <w:pPr>
      <w:numPr>
        <w:ilvl w:val="5"/>
        <w:numId w:val="1"/>
      </w:numPr>
      <w:spacing w:before="240" w:after="60" w:line="276" w:lineRule="auto"/>
      <w:jc w:val="both"/>
      <w:outlineLvl w:val="5"/>
    </w:pPr>
    <w:rPr>
      <w:rFonts w:ascii="Calibri" w:hAnsi="Calibri" w:cs="Arial"/>
      <w:b/>
      <w:bCs/>
      <w:sz w:val="22"/>
      <w:szCs w:val="22"/>
    </w:rPr>
  </w:style>
  <w:style w:type="paragraph" w:styleId="Heading7">
    <w:name w:val="heading 7"/>
    <w:basedOn w:val="Normal"/>
    <w:next w:val="Normal"/>
    <w:link w:val="Heading7Char"/>
    <w:qFormat/>
    <w:rsid w:val="0059096B"/>
    <w:pPr>
      <w:numPr>
        <w:ilvl w:val="6"/>
        <w:numId w:val="1"/>
      </w:numPr>
      <w:spacing w:before="240" w:after="60" w:line="276" w:lineRule="auto"/>
      <w:jc w:val="both"/>
      <w:outlineLvl w:val="6"/>
    </w:pPr>
    <w:rPr>
      <w:rFonts w:ascii="Calibri" w:hAnsi="Calibri" w:cs="Arial"/>
    </w:rPr>
  </w:style>
  <w:style w:type="paragraph" w:styleId="Heading8">
    <w:name w:val="heading 8"/>
    <w:basedOn w:val="Normal"/>
    <w:next w:val="Normal"/>
    <w:link w:val="Heading8Char"/>
    <w:qFormat/>
    <w:rsid w:val="0059096B"/>
    <w:pPr>
      <w:numPr>
        <w:ilvl w:val="7"/>
        <w:numId w:val="1"/>
      </w:numPr>
      <w:spacing w:before="240" w:after="60" w:line="276" w:lineRule="auto"/>
      <w:jc w:val="both"/>
      <w:outlineLvl w:val="7"/>
    </w:pPr>
    <w:rPr>
      <w:rFonts w:ascii="Calibri" w:hAnsi="Calibri" w:cs="Arial"/>
      <w:i/>
      <w:iCs/>
    </w:rPr>
  </w:style>
  <w:style w:type="paragraph" w:styleId="Heading9">
    <w:name w:val="heading 9"/>
    <w:basedOn w:val="Normal"/>
    <w:next w:val="Normal"/>
    <w:link w:val="Heading9Char"/>
    <w:qFormat/>
    <w:rsid w:val="0059096B"/>
    <w:pPr>
      <w:numPr>
        <w:ilvl w:val="8"/>
        <w:numId w:val="1"/>
      </w:numPr>
      <w:spacing w:before="240" w:after="60" w:line="276" w:lineRule="auto"/>
      <w:jc w:val="both"/>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59096B"/>
    <w:rPr>
      <w:rFonts w:ascii="Times New Roman" w:eastAsia="Times New Roman" w:hAnsi="Times New Roman" w:cs="B Titr"/>
      <w:snapToGrid w:val="0"/>
      <w:color w:val="000000"/>
      <w:w w:val="0"/>
      <w:sz w:val="52"/>
      <w:szCs w:val="40"/>
    </w:rPr>
  </w:style>
  <w:style w:type="character" w:customStyle="1" w:styleId="Heading2Char">
    <w:name w:val="Heading 2 Char"/>
    <w:basedOn w:val="DefaultParagraphFont"/>
    <w:link w:val="Heading2"/>
    <w:rsid w:val="0059096B"/>
    <w:rPr>
      <w:rFonts w:ascii="Arial" w:eastAsia="Calibri" w:hAnsi="Arial" w:cs="B Badr"/>
      <w:b/>
      <w:bCs/>
      <w:i/>
      <w:iCs/>
      <w:sz w:val="28"/>
      <w:szCs w:val="32"/>
    </w:rPr>
  </w:style>
  <w:style w:type="character" w:customStyle="1" w:styleId="Heading3Char">
    <w:name w:val="Heading 3 Char"/>
    <w:basedOn w:val="DefaultParagraphFont"/>
    <w:link w:val="Heading3"/>
    <w:rsid w:val="0059096B"/>
    <w:rPr>
      <w:rFonts w:ascii="Cambria" w:eastAsia="Times New Roman" w:hAnsi="Cambria" w:cs="B Lotus"/>
      <w:b/>
      <w:bCs/>
      <w:sz w:val="26"/>
      <w:szCs w:val="28"/>
    </w:rPr>
  </w:style>
  <w:style w:type="character" w:customStyle="1" w:styleId="Heading4Char">
    <w:name w:val="Heading 4 Char"/>
    <w:basedOn w:val="DefaultParagraphFont"/>
    <w:link w:val="Heading4"/>
    <w:rsid w:val="0059096B"/>
    <w:rPr>
      <w:rFonts w:ascii="Calibri" w:eastAsia="Times New Roman" w:hAnsi="Calibri" w:cs="B Lotus"/>
      <w:b/>
      <w:bCs/>
      <w:sz w:val="28"/>
      <w:szCs w:val="28"/>
      <w:lang w:bidi="fa-IR"/>
    </w:rPr>
  </w:style>
  <w:style w:type="character" w:customStyle="1" w:styleId="Heading5Char">
    <w:name w:val="Heading 5 Char"/>
    <w:basedOn w:val="DefaultParagraphFont"/>
    <w:link w:val="Heading5"/>
    <w:rsid w:val="0059096B"/>
    <w:rPr>
      <w:rFonts w:ascii="Calibri" w:eastAsia="Times New Roman" w:hAnsi="Calibri" w:cs="B Lotus"/>
      <w:b/>
      <w:bCs/>
      <w:i/>
      <w:iCs/>
      <w:sz w:val="26"/>
      <w:szCs w:val="26"/>
    </w:rPr>
  </w:style>
  <w:style w:type="character" w:customStyle="1" w:styleId="Heading6Char">
    <w:name w:val="Heading 6 Char"/>
    <w:basedOn w:val="DefaultParagraphFont"/>
    <w:link w:val="Heading6"/>
    <w:rsid w:val="0059096B"/>
    <w:rPr>
      <w:rFonts w:ascii="Calibri" w:eastAsia="Times New Roman" w:hAnsi="Calibri" w:cs="Arial"/>
      <w:b/>
      <w:bCs/>
    </w:rPr>
  </w:style>
  <w:style w:type="character" w:customStyle="1" w:styleId="Heading7Char">
    <w:name w:val="Heading 7 Char"/>
    <w:basedOn w:val="DefaultParagraphFont"/>
    <w:link w:val="Heading7"/>
    <w:rsid w:val="0059096B"/>
    <w:rPr>
      <w:rFonts w:ascii="Calibri" w:eastAsia="Times New Roman" w:hAnsi="Calibri" w:cs="Arial"/>
      <w:sz w:val="24"/>
      <w:szCs w:val="24"/>
    </w:rPr>
  </w:style>
  <w:style w:type="character" w:customStyle="1" w:styleId="Heading8Char">
    <w:name w:val="Heading 8 Char"/>
    <w:basedOn w:val="DefaultParagraphFont"/>
    <w:link w:val="Heading8"/>
    <w:rsid w:val="0059096B"/>
    <w:rPr>
      <w:rFonts w:ascii="Calibri" w:eastAsia="Times New Roman" w:hAnsi="Calibri" w:cs="Arial"/>
      <w:i/>
      <w:iCs/>
      <w:sz w:val="24"/>
      <w:szCs w:val="24"/>
    </w:rPr>
  </w:style>
  <w:style w:type="character" w:customStyle="1" w:styleId="Heading9Char">
    <w:name w:val="Heading 9 Char"/>
    <w:basedOn w:val="DefaultParagraphFont"/>
    <w:link w:val="Heading9"/>
    <w:rsid w:val="0059096B"/>
    <w:rPr>
      <w:rFonts w:ascii="Cambria" w:eastAsia="Times New Roman" w:hAnsi="Cambria" w:cs="Times New Roman"/>
    </w:rPr>
  </w:style>
  <w:style w:type="paragraph" w:customStyle="1" w:styleId="EndNoteBibliographyTitle">
    <w:name w:val="EndNote Bibliography Title"/>
    <w:basedOn w:val="Normal"/>
    <w:link w:val="EndNoteBibliographyTitleChar"/>
    <w:rsid w:val="0059096B"/>
    <w:pPr>
      <w:jc w:val="center"/>
    </w:pPr>
    <w:rPr>
      <w:noProof/>
    </w:rPr>
  </w:style>
  <w:style w:type="character" w:customStyle="1" w:styleId="EndNoteBibliographyTitleChar">
    <w:name w:val="EndNote Bibliography Title Char"/>
    <w:basedOn w:val="DefaultParagraphFont"/>
    <w:link w:val="EndNoteBibliographyTitle"/>
    <w:rsid w:val="0059096B"/>
    <w:rPr>
      <w:rFonts w:ascii="Times New Roman" w:eastAsia="Times New Roman" w:hAnsi="Times New Roman" w:cs="Times New Roman"/>
      <w:noProof/>
      <w:sz w:val="24"/>
      <w:szCs w:val="24"/>
    </w:rPr>
  </w:style>
  <w:style w:type="paragraph" w:customStyle="1" w:styleId="EndNoteBibliography">
    <w:name w:val="EndNote Bibliography"/>
    <w:basedOn w:val="Normal"/>
    <w:link w:val="EndNoteBibliographyChar"/>
    <w:rsid w:val="0059096B"/>
    <w:rPr>
      <w:noProof/>
    </w:rPr>
  </w:style>
  <w:style w:type="character" w:customStyle="1" w:styleId="EndNoteBibliographyChar">
    <w:name w:val="EndNote Bibliography Char"/>
    <w:basedOn w:val="DefaultParagraphFont"/>
    <w:link w:val="EndNoteBibliography"/>
    <w:rsid w:val="0059096B"/>
    <w:rPr>
      <w:rFonts w:ascii="Times New Roman" w:eastAsia="Times New Roman" w:hAnsi="Times New Roman" w:cs="Times New Roman"/>
      <w:noProof/>
      <w:sz w:val="24"/>
      <w:szCs w:val="24"/>
    </w:rPr>
  </w:style>
  <w:style w:type="character" w:styleId="Hyperlink">
    <w:name w:val="Hyperlink"/>
    <w:basedOn w:val="DefaultParagraphFont"/>
    <w:uiPriority w:val="99"/>
    <w:unhideWhenUsed/>
    <w:rsid w:val="0059096B"/>
    <w:rPr>
      <w:color w:val="0563C1" w:themeColor="hyperlink"/>
      <w:u w:val="single"/>
    </w:rPr>
  </w:style>
  <w:style w:type="paragraph" w:styleId="ListParagraph">
    <w:name w:val="List Paragraph"/>
    <w:basedOn w:val="Normal"/>
    <w:uiPriority w:val="34"/>
    <w:qFormat/>
    <w:rsid w:val="004D4442"/>
    <w:pPr>
      <w:bidi w:val="0"/>
      <w:spacing w:after="200" w:line="276" w:lineRule="auto"/>
      <w:ind w:left="720"/>
      <w:contextualSpacing/>
    </w:pPr>
    <w:rPr>
      <w:rFonts w:asciiTheme="minorHAnsi" w:eastAsiaTheme="minorHAnsi" w:hAnsiTheme="minorHAnsi" w:cs="B Nazanin"/>
      <w:sz w:val="28"/>
      <w:szCs w:val="28"/>
    </w:rPr>
  </w:style>
  <w:style w:type="table" w:styleId="TableGrid">
    <w:name w:val="Table Grid"/>
    <w:basedOn w:val="TableNormal"/>
    <w:uiPriority w:val="39"/>
    <w:rsid w:val="00FA6BA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t">
    <w:name w:val="st"/>
    <w:basedOn w:val="DefaultParagraphFont"/>
    <w:rsid w:val="00FA6BA6"/>
  </w:style>
  <w:style w:type="character" w:styleId="CommentReference">
    <w:name w:val="annotation reference"/>
    <w:basedOn w:val="DefaultParagraphFont"/>
    <w:uiPriority w:val="99"/>
    <w:semiHidden/>
    <w:unhideWhenUsed/>
    <w:rsid w:val="00FC6DA3"/>
    <w:rPr>
      <w:sz w:val="16"/>
      <w:szCs w:val="16"/>
    </w:rPr>
  </w:style>
  <w:style w:type="paragraph" w:styleId="CommentText">
    <w:name w:val="annotation text"/>
    <w:basedOn w:val="Normal"/>
    <w:link w:val="CommentTextChar"/>
    <w:uiPriority w:val="99"/>
    <w:semiHidden/>
    <w:unhideWhenUsed/>
    <w:rsid w:val="00FC6DA3"/>
    <w:rPr>
      <w:sz w:val="20"/>
      <w:szCs w:val="20"/>
    </w:rPr>
  </w:style>
  <w:style w:type="character" w:customStyle="1" w:styleId="CommentTextChar">
    <w:name w:val="Comment Text Char"/>
    <w:basedOn w:val="DefaultParagraphFont"/>
    <w:link w:val="CommentText"/>
    <w:uiPriority w:val="99"/>
    <w:semiHidden/>
    <w:rsid w:val="00FC6DA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C6DA3"/>
    <w:rPr>
      <w:b/>
      <w:bCs/>
    </w:rPr>
  </w:style>
  <w:style w:type="character" w:customStyle="1" w:styleId="CommentSubjectChar">
    <w:name w:val="Comment Subject Char"/>
    <w:basedOn w:val="CommentTextChar"/>
    <w:link w:val="CommentSubject"/>
    <w:uiPriority w:val="99"/>
    <w:semiHidden/>
    <w:rsid w:val="00FC6DA3"/>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FC6DA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6DA3"/>
    <w:rPr>
      <w:rFonts w:ascii="Segoe UI" w:eastAsia="Times New Roman"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78992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1016/j.worlddev.2005.11.01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A9F55-817B-4859-A301-103258553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7864</Words>
  <Characters>44827</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Asre Jadid</cp:lastModifiedBy>
  <cp:revision>2</cp:revision>
  <dcterms:created xsi:type="dcterms:W3CDTF">2016-07-03T00:47:00Z</dcterms:created>
  <dcterms:modified xsi:type="dcterms:W3CDTF">2016-07-03T00:47:00Z</dcterms:modified>
</cp:coreProperties>
</file>